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1197"/>
        <w:gridCol w:w="430"/>
        <w:gridCol w:w="992"/>
        <w:gridCol w:w="659"/>
        <w:gridCol w:w="1283"/>
        <w:gridCol w:w="44"/>
      </w:tblGrid>
      <w:tr w:rsidR="009539E4" w:rsidRPr="00085389" w14:paraId="3DEBB25E" w14:textId="77777777" w:rsidTr="00F71878">
        <w:trPr>
          <w:trHeight w:val="343"/>
        </w:trPr>
        <w:tc>
          <w:tcPr>
            <w:tcW w:w="9258" w:type="dxa"/>
            <w:gridSpan w:val="7"/>
            <w:vAlign w:val="center"/>
          </w:tcPr>
          <w:p w14:paraId="53C16926" w14:textId="39FEC887" w:rsidR="009539E4" w:rsidRPr="00085389" w:rsidRDefault="009539E4" w:rsidP="7E48622F">
            <w:pPr>
              <w:spacing w:line="276" w:lineRule="auto"/>
              <w:jc w:val="center"/>
              <w:rPr>
                <w:rFonts w:asciiTheme="minorHAnsi" w:hAnsiTheme="minorHAnsi" w:cstheme="minorBidi"/>
                <w:b/>
                <w:bCs/>
                <w:sz w:val="20"/>
                <w:szCs w:val="20"/>
              </w:rPr>
            </w:pPr>
            <w:r w:rsidRPr="00085389">
              <w:rPr>
                <w:rFonts w:asciiTheme="minorHAnsi" w:hAnsiTheme="minorHAnsi" w:cstheme="minorBidi"/>
                <w:b/>
                <w:bCs/>
                <w:sz w:val="20"/>
                <w:szCs w:val="20"/>
              </w:rPr>
              <w:t>ACTA No.</w:t>
            </w:r>
            <w:r w:rsidR="000B5126" w:rsidRPr="00085389">
              <w:rPr>
                <w:rFonts w:asciiTheme="minorHAnsi" w:hAnsiTheme="minorHAnsi" w:cstheme="minorBidi"/>
                <w:b/>
                <w:bCs/>
                <w:sz w:val="20"/>
                <w:szCs w:val="20"/>
              </w:rPr>
              <w:t xml:space="preserve"> </w:t>
            </w:r>
            <w:r w:rsidR="00F4132D" w:rsidRPr="00085389">
              <w:rPr>
                <w:rFonts w:asciiTheme="minorHAnsi" w:hAnsiTheme="minorHAnsi" w:cstheme="minorBidi"/>
                <w:b/>
                <w:bCs/>
                <w:sz w:val="20"/>
                <w:szCs w:val="20"/>
              </w:rPr>
              <w:t>0</w:t>
            </w:r>
            <w:r w:rsidR="004513CA">
              <w:rPr>
                <w:rFonts w:asciiTheme="minorHAnsi" w:hAnsiTheme="minorHAnsi" w:cstheme="minorBidi"/>
                <w:b/>
                <w:bCs/>
                <w:sz w:val="20"/>
                <w:szCs w:val="20"/>
              </w:rPr>
              <w:t>6</w:t>
            </w:r>
            <w:r w:rsidR="00966AB6">
              <w:rPr>
                <w:rFonts w:asciiTheme="minorHAnsi" w:hAnsiTheme="minorHAnsi" w:cstheme="minorBidi"/>
                <w:b/>
                <w:bCs/>
                <w:sz w:val="20"/>
                <w:szCs w:val="20"/>
              </w:rPr>
              <w:t>_202</w:t>
            </w:r>
            <w:r w:rsidR="001F59C2">
              <w:rPr>
                <w:rFonts w:asciiTheme="minorHAnsi" w:hAnsiTheme="minorHAnsi" w:cstheme="minorBidi"/>
                <w:b/>
                <w:bCs/>
                <w:sz w:val="20"/>
                <w:szCs w:val="20"/>
              </w:rPr>
              <w:t>6</w:t>
            </w:r>
          </w:p>
        </w:tc>
      </w:tr>
      <w:tr w:rsidR="009539E4" w:rsidRPr="00085389" w14:paraId="4DA2CB7C" w14:textId="77777777" w:rsidTr="00F71878">
        <w:trPr>
          <w:trHeight w:val="486"/>
        </w:trPr>
        <w:tc>
          <w:tcPr>
            <w:tcW w:w="9258" w:type="dxa"/>
            <w:gridSpan w:val="7"/>
          </w:tcPr>
          <w:p w14:paraId="61BA92E8" w14:textId="2B7F8E60" w:rsidR="009539E4" w:rsidRPr="00085389" w:rsidRDefault="009539E4" w:rsidP="107D26A6">
            <w:pPr>
              <w:spacing w:line="276" w:lineRule="auto"/>
              <w:rPr>
                <w:rFonts w:asciiTheme="minorHAnsi" w:hAnsiTheme="minorHAnsi" w:cstheme="minorBidi"/>
                <w:sz w:val="20"/>
                <w:szCs w:val="20"/>
              </w:rPr>
            </w:pPr>
            <w:r w:rsidRPr="00085389">
              <w:rPr>
                <w:rFonts w:asciiTheme="minorHAnsi" w:hAnsiTheme="minorHAnsi" w:cstheme="minorBidi"/>
                <w:b/>
                <w:bCs/>
                <w:sz w:val="20"/>
                <w:szCs w:val="20"/>
              </w:rPr>
              <w:t>NOMBRE DEL COMITÉ O DE LA REUNIÓN:</w:t>
            </w:r>
            <w:r w:rsidR="25685658" w:rsidRPr="00085389">
              <w:rPr>
                <w:rFonts w:asciiTheme="minorHAnsi" w:hAnsiTheme="minorHAnsi" w:cstheme="minorBidi"/>
                <w:b/>
                <w:bCs/>
                <w:sz w:val="20"/>
                <w:szCs w:val="20"/>
              </w:rPr>
              <w:t xml:space="preserve"> </w:t>
            </w:r>
            <w:r w:rsidR="3BD024B5" w:rsidRPr="00085389">
              <w:rPr>
                <w:rFonts w:asciiTheme="minorHAnsi" w:hAnsiTheme="minorHAnsi" w:cstheme="minorBidi"/>
                <w:sz w:val="20"/>
                <w:szCs w:val="20"/>
              </w:rPr>
              <w:t xml:space="preserve">Reunión </w:t>
            </w:r>
            <w:r w:rsidR="007D6E6A">
              <w:rPr>
                <w:rFonts w:asciiTheme="minorHAnsi" w:hAnsiTheme="minorHAnsi" w:cstheme="minorBidi"/>
                <w:sz w:val="20"/>
                <w:szCs w:val="20"/>
              </w:rPr>
              <w:t>mensual de área</w:t>
            </w:r>
          </w:p>
        </w:tc>
      </w:tr>
      <w:tr w:rsidR="00CC5144" w:rsidRPr="00085389" w14:paraId="3F4C236F" w14:textId="77777777" w:rsidTr="001F59C2">
        <w:trPr>
          <w:trHeight w:val="744"/>
        </w:trPr>
        <w:tc>
          <w:tcPr>
            <w:tcW w:w="6280" w:type="dxa"/>
            <w:gridSpan w:val="3"/>
          </w:tcPr>
          <w:p w14:paraId="4F30DCB5" w14:textId="77777777" w:rsidR="00321A48" w:rsidRPr="00085389" w:rsidRDefault="009539E4" w:rsidP="00540F50">
            <w:pPr>
              <w:spacing w:line="276" w:lineRule="auto"/>
              <w:rPr>
                <w:rFonts w:asciiTheme="minorHAnsi" w:hAnsiTheme="minorHAnsi" w:cstheme="minorHAnsi"/>
                <w:b/>
                <w:sz w:val="20"/>
                <w:szCs w:val="20"/>
              </w:rPr>
            </w:pPr>
            <w:r w:rsidRPr="00085389">
              <w:rPr>
                <w:rFonts w:asciiTheme="minorHAnsi" w:hAnsiTheme="minorHAnsi" w:cstheme="minorBidi"/>
                <w:b/>
                <w:bCs/>
                <w:sz w:val="20"/>
                <w:szCs w:val="20"/>
              </w:rPr>
              <w:t>CIUDAD Y FECHA:</w:t>
            </w:r>
            <w:r w:rsidR="00321A48" w:rsidRPr="00085389">
              <w:rPr>
                <w:rFonts w:asciiTheme="minorHAnsi" w:hAnsiTheme="minorHAnsi" w:cstheme="minorBidi"/>
                <w:b/>
                <w:bCs/>
                <w:sz w:val="20"/>
                <w:szCs w:val="20"/>
              </w:rPr>
              <w:t xml:space="preserve"> </w:t>
            </w:r>
          </w:p>
          <w:p w14:paraId="3C9DAC9B" w14:textId="5EBDA8BD" w:rsidR="009539E4" w:rsidRPr="00085389" w:rsidRDefault="7036ABC9" w:rsidP="107D26A6">
            <w:pPr>
              <w:spacing w:line="276" w:lineRule="auto"/>
              <w:rPr>
                <w:rFonts w:asciiTheme="minorHAnsi" w:hAnsiTheme="minorHAnsi" w:cstheme="minorBidi"/>
                <w:sz w:val="20"/>
                <w:szCs w:val="20"/>
              </w:rPr>
            </w:pPr>
            <w:r w:rsidRPr="00085389">
              <w:rPr>
                <w:rFonts w:asciiTheme="minorHAnsi" w:hAnsiTheme="minorHAnsi" w:cstheme="minorBidi"/>
                <w:sz w:val="20"/>
                <w:szCs w:val="20"/>
              </w:rPr>
              <w:t xml:space="preserve">Cali, </w:t>
            </w:r>
            <w:r w:rsidR="00A010AD">
              <w:rPr>
                <w:rFonts w:asciiTheme="minorHAnsi" w:hAnsiTheme="minorHAnsi" w:cstheme="minorBidi"/>
                <w:sz w:val="20"/>
                <w:szCs w:val="20"/>
              </w:rPr>
              <w:t>16</w:t>
            </w:r>
            <w:r w:rsidR="002F44AE">
              <w:rPr>
                <w:rFonts w:asciiTheme="minorHAnsi" w:hAnsiTheme="minorHAnsi" w:cstheme="minorBidi"/>
                <w:sz w:val="20"/>
                <w:szCs w:val="20"/>
              </w:rPr>
              <w:t xml:space="preserve"> </w:t>
            </w:r>
            <w:r w:rsidR="009E2E92">
              <w:rPr>
                <w:rFonts w:asciiTheme="minorHAnsi" w:hAnsiTheme="minorHAnsi" w:cstheme="minorBidi"/>
                <w:sz w:val="20"/>
                <w:szCs w:val="20"/>
              </w:rPr>
              <w:t>abril</w:t>
            </w:r>
            <w:r w:rsidRPr="00085389">
              <w:rPr>
                <w:rFonts w:asciiTheme="minorHAnsi" w:hAnsiTheme="minorHAnsi" w:cstheme="minorBidi"/>
                <w:sz w:val="20"/>
                <w:szCs w:val="20"/>
              </w:rPr>
              <w:t xml:space="preserve"> de 202</w:t>
            </w:r>
            <w:r w:rsidR="001F59C2">
              <w:rPr>
                <w:rFonts w:asciiTheme="minorHAnsi" w:hAnsiTheme="minorHAnsi" w:cstheme="minorBidi"/>
                <w:sz w:val="20"/>
                <w:szCs w:val="20"/>
              </w:rPr>
              <w:t>6</w:t>
            </w:r>
          </w:p>
        </w:tc>
        <w:tc>
          <w:tcPr>
            <w:tcW w:w="1651" w:type="dxa"/>
            <w:gridSpan w:val="2"/>
          </w:tcPr>
          <w:p w14:paraId="4BA1474E" w14:textId="3D02D5EB" w:rsidR="00321A48" w:rsidRPr="00085389" w:rsidRDefault="009539E4" w:rsidP="65C5A8AE">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HORA INICIO:</w:t>
            </w:r>
          </w:p>
          <w:p w14:paraId="07F39BFD" w14:textId="1DCACA20" w:rsidR="00540F50" w:rsidRPr="00085389" w:rsidRDefault="00C84D00" w:rsidP="107D26A6">
            <w:pPr>
              <w:spacing w:line="276" w:lineRule="auto"/>
              <w:rPr>
                <w:rFonts w:asciiTheme="minorHAnsi" w:hAnsiTheme="minorHAnsi" w:cstheme="minorBidi"/>
                <w:sz w:val="20"/>
                <w:szCs w:val="20"/>
              </w:rPr>
            </w:pPr>
            <w:r>
              <w:rPr>
                <w:rFonts w:asciiTheme="minorHAnsi" w:hAnsiTheme="minorHAnsi" w:cstheme="minorBidi"/>
                <w:sz w:val="20"/>
                <w:szCs w:val="20"/>
              </w:rPr>
              <w:t>8</w:t>
            </w:r>
            <w:r w:rsidR="1416A53A" w:rsidRPr="00085389">
              <w:rPr>
                <w:rFonts w:asciiTheme="minorHAnsi" w:hAnsiTheme="minorHAnsi" w:cstheme="minorBidi"/>
                <w:sz w:val="20"/>
                <w:szCs w:val="20"/>
              </w:rPr>
              <w:t>:00</w:t>
            </w:r>
          </w:p>
        </w:tc>
        <w:tc>
          <w:tcPr>
            <w:tcW w:w="1327" w:type="dxa"/>
            <w:gridSpan w:val="2"/>
          </w:tcPr>
          <w:p w14:paraId="2452D7FA" w14:textId="0A02BA47" w:rsidR="006179F6" w:rsidRPr="00085389" w:rsidRDefault="009539E4" w:rsidP="65C5A8AE">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HORA FIN:</w:t>
            </w:r>
          </w:p>
          <w:p w14:paraId="27B3FF0B" w14:textId="13EDFBA5" w:rsidR="00540F50" w:rsidRPr="00085389" w:rsidRDefault="002F44AE" w:rsidP="107D26A6">
            <w:pPr>
              <w:spacing w:line="276" w:lineRule="auto"/>
              <w:rPr>
                <w:rFonts w:asciiTheme="minorHAnsi" w:hAnsiTheme="minorHAnsi" w:cstheme="minorBidi"/>
                <w:sz w:val="20"/>
                <w:szCs w:val="20"/>
              </w:rPr>
            </w:pPr>
            <w:r>
              <w:rPr>
                <w:rFonts w:asciiTheme="minorHAnsi" w:hAnsiTheme="minorHAnsi" w:cstheme="minorBidi"/>
                <w:sz w:val="20"/>
                <w:szCs w:val="20"/>
              </w:rPr>
              <w:t>1</w:t>
            </w:r>
            <w:r w:rsidR="001F2B7B">
              <w:rPr>
                <w:rFonts w:asciiTheme="minorHAnsi" w:hAnsiTheme="minorHAnsi" w:cstheme="minorBidi"/>
                <w:sz w:val="20"/>
                <w:szCs w:val="20"/>
              </w:rPr>
              <w:t>6</w:t>
            </w:r>
            <w:r w:rsidR="0CF2C425" w:rsidRPr="00085389">
              <w:rPr>
                <w:rFonts w:asciiTheme="minorHAnsi" w:hAnsiTheme="minorHAnsi" w:cstheme="minorBidi"/>
                <w:sz w:val="20"/>
                <w:szCs w:val="20"/>
              </w:rPr>
              <w:t>:</w:t>
            </w:r>
            <w:r w:rsidR="1F3B3F78" w:rsidRPr="00085389">
              <w:rPr>
                <w:rFonts w:asciiTheme="minorHAnsi" w:hAnsiTheme="minorHAnsi" w:cstheme="minorBidi"/>
                <w:sz w:val="20"/>
                <w:szCs w:val="20"/>
              </w:rPr>
              <w:t>0</w:t>
            </w:r>
            <w:r w:rsidR="0CF2C425" w:rsidRPr="00085389">
              <w:rPr>
                <w:rFonts w:asciiTheme="minorHAnsi" w:hAnsiTheme="minorHAnsi" w:cstheme="minorBidi"/>
                <w:sz w:val="20"/>
                <w:szCs w:val="20"/>
              </w:rPr>
              <w:t>0</w:t>
            </w:r>
          </w:p>
        </w:tc>
      </w:tr>
      <w:tr w:rsidR="006F0D79" w:rsidRPr="00085389" w14:paraId="27137460" w14:textId="77777777" w:rsidTr="001F59C2">
        <w:trPr>
          <w:trHeight w:val="717"/>
        </w:trPr>
        <w:tc>
          <w:tcPr>
            <w:tcW w:w="6280" w:type="dxa"/>
            <w:gridSpan w:val="3"/>
          </w:tcPr>
          <w:p w14:paraId="4D2EE4B1" w14:textId="63CC2DCC" w:rsidR="009539E4" w:rsidRPr="00085389" w:rsidRDefault="009539E4" w:rsidP="099F357B">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 xml:space="preserve">LUGAR Y/O ENLACE: </w:t>
            </w:r>
          </w:p>
          <w:p w14:paraId="5C313405" w14:textId="5F86482C" w:rsidR="00F236B1" w:rsidRPr="00A643CA" w:rsidRDefault="002F44AE" w:rsidP="002F44AE">
            <w:pPr>
              <w:spacing w:line="276" w:lineRule="auto"/>
              <w:rPr>
                <w:rFonts w:asciiTheme="minorHAnsi" w:hAnsiTheme="minorHAnsi" w:cstheme="minorHAnsi"/>
                <w:b/>
                <w:bCs/>
                <w:sz w:val="22"/>
                <w:szCs w:val="22"/>
              </w:rPr>
            </w:pPr>
            <w:r w:rsidRPr="00A643CA">
              <w:rPr>
                <w:rFonts w:asciiTheme="minorHAnsi" w:hAnsiTheme="minorHAnsi" w:cstheme="minorHAnsi"/>
                <w:sz w:val="22"/>
                <w:szCs w:val="22"/>
              </w:rPr>
              <w:t xml:space="preserve">Ambiente de bilingüismo </w:t>
            </w:r>
          </w:p>
        </w:tc>
        <w:tc>
          <w:tcPr>
            <w:tcW w:w="2978" w:type="dxa"/>
            <w:gridSpan w:val="4"/>
          </w:tcPr>
          <w:p w14:paraId="424C472C" w14:textId="50C1829D" w:rsidR="009539E4" w:rsidRPr="00085389" w:rsidRDefault="009539E4" w:rsidP="099F357B">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DIRECCIÓN / REGIONAL / CENTRO</w:t>
            </w:r>
            <w:r w:rsidR="00540F50" w:rsidRPr="00085389">
              <w:rPr>
                <w:rFonts w:asciiTheme="minorHAnsi" w:hAnsiTheme="minorHAnsi" w:cstheme="minorBidi"/>
                <w:b/>
                <w:bCs/>
                <w:sz w:val="20"/>
                <w:szCs w:val="20"/>
              </w:rPr>
              <w:t xml:space="preserve">: </w:t>
            </w:r>
            <w:r w:rsidR="00064C2F">
              <w:rPr>
                <w:rFonts w:asciiTheme="minorHAnsi" w:hAnsiTheme="minorHAnsi" w:cstheme="minorBidi"/>
                <w:b/>
                <w:bCs/>
                <w:sz w:val="20"/>
                <w:szCs w:val="20"/>
              </w:rPr>
              <w:t xml:space="preserve"> Calle 52 No 2 Bis- 15</w:t>
            </w:r>
          </w:p>
          <w:p w14:paraId="7A47945C" w14:textId="62896CFF" w:rsidR="009539E4" w:rsidRPr="00085389" w:rsidRDefault="2F83D181" w:rsidP="099F357B">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CEAI</w:t>
            </w:r>
          </w:p>
        </w:tc>
      </w:tr>
      <w:tr w:rsidR="009539E4" w:rsidRPr="00085389" w14:paraId="7E696EA1" w14:textId="77777777" w:rsidTr="00F71878">
        <w:trPr>
          <w:trHeight w:val="1058"/>
        </w:trPr>
        <w:tc>
          <w:tcPr>
            <w:tcW w:w="9258" w:type="dxa"/>
            <w:gridSpan w:val="7"/>
          </w:tcPr>
          <w:p w14:paraId="34313831" w14:textId="40D24C6A" w:rsidR="008E5226" w:rsidRPr="00085389" w:rsidRDefault="009539E4" w:rsidP="107D26A6">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AGENDA O PUNTOS PARA DESARROLLAR:</w:t>
            </w:r>
          </w:p>
          <w:p w14:paraId="62AC2606" w14:textId="55839446" w:rsidR="008E5226" w:rsidRPr="003C2D42" w:rsidRDefault="6F76DBAC" w:rsidP="107D26A6">
            <w:pPr>
              <w:pStyle w:val="Prrafodelista"/>
              <w:numPr>
                <w:ilvl w:val="0"/>
                <w:numId w:val="2"/>
              </w:numPr>
              <w:spacing w:line="276" w:lineRule="auto"/>
              <w:rPr>
                <w:rFonts w:asciiTheme="minorHAnsi" w:hAnsiTheme="minorHAnsi" w:cstheme="minorBidi"/>
                <w:b/>
                <w:bCs/>
                <w:sz w:val="22"/>
                <w:szCs w:val="22"/>
              </w:rPr>
            </w:pPr>
            <w:r w:rsidRPr="003C2D42">
              <w:rPr>
                <w:rFonts w:asciiTheme="minorHAnsi" w:hAnsiTheme="minorHAnsi" w:cstheme="minorBidi"/>
                <w:b/>
                <w:bCs/>
                <w:sz w:val="22"/>
                <w:szCs w:val="22"/>
              </w:rPr>
              <w:t>Saludos</w:t>
            </w:r>
          </w:p>
          <w:p w14:paraId="61ED0F84" w14:textId="42F976F5" w:rsidR="008E5226" w:rsidRPr="003C2D42" w:rsidRDefault="00C84D00" w:rsidP="107D26A6">
            <w:pPr>
              <w:pStyle w:val="Prrafodelista"/>
              <w:numPr>
                <w:ilvl w:val="0"/>
                <w:numId w:val="2"/>
              </w:numPr>
              <w:spacing w:line="276" w:lineRule="auto"/>
              <w:rPr>
                <w:rFonts w:asciiTheme="minorHAnsi" w:hAnsiTheme="minorHAnsi" w:cstheme="minorBidi"/>
                <w:b/>
                <w:bCs/>
                <w:sz w:val="22"/>
                <w:szCs w:val="22"/>
              </w:rPr>
            </w:pPr>
            <w:r w:rsidRPr="003C2D42">
              <w:rPr>
                <w:rFonts w:asciiTheme="minorHAnsi" w:hAnsiTheme="minorHAnsi" w:cstheme="minorBidi"/>
                <w:b/>
                <w:bCs/>
                <w:sz w:val="22"/>
                <w:szCs w:val="22"/>
              </w:rPr>
              <w:t>Novedades formación</w:t>
            </w:r>
            <w:r w:rsidR="09F420FD" w:rsidRPr="003C2D42">
              <w:rPr>
                <w:rFonts w:asciiTheme="minorHAnsi" w:hAnsiTheme="minorHAnsi" w:cstheme="minorBidi"/>
                <w:b/>
                <w:bCs/>
                <w:sz w:val="22"/>
                <w:szCs w:val="22"/>
              </w:rPr>
              <w:t xml:space="preserve">, </w:t>
            </w:r>
            <w:r w:rsidR="00CF6AF6" w:rsidRPr="003C2D42">
              <w:rPr>
                <w:rFonts w:asciiTheme="minorHAnsi" w:hAnsiTheme="minorHAnsi" w:cstheme="minorBidi"/>
                <w:b/>
                <w:bCs/>
                <w:sz w:val="22"/>
                <w:szCs w:val="22"/>
              </w:rPr>
              <w:t>juicios evaluativos</w:t>
            </w:r>
            <w:r w:rsidR="00064C2F" w:rsidRPr="003C2D42">
              <w:rPr>
                <w:rFonts w:asciiTheme="minorHAnsi" w:hAnsiTheme="minorHAnsi" w:cstheme="minorBidi"/>
                <w:b/>
                <w:bCs/>
                <w:sz w:val="22"/>
                <w:szCs w:val="22"/>
              </w:rPr>
              <w:t>.</w:t>
            </w:r>
          </w:p>
          <w:p w14:paraId="4B5D90F1" w14:textId="6FC0AF92" w:rsidR="00FA2527" w:rsidRPr="003C2D42" w:rsidRDefault="00FA2527" w:rsidP="107D26A6">
            <w:pPr>
              <w:pStyle w:val="Prrafodelista"/>
              <w:numPr>
                <w:ilvl w:val="0"/>
                <w:numId w:val="2"/>
              </w:numPr>
              <w:spacing w:line="276" w:lineRule="auto"/>
              <w:rPr>
                <w:rFonts w:asciiTheme="minorHAnsi" w:hAnsiTheme="minorHAnsi" w:cstheme="minorBidi"/>
                <w:b/>
                <w:bCs/>
                <w:sz w:val="22"/>
                <w:szCs w:val="22"/>
              </w:rPr>
            </w:pPr>
            <w:r w:rsidRPr="003C2D42">
              <w:rPr>
                <w:rFonts w:asciiTheme="minorHAnsi" w:hAnsiTheme="minorHAnsi" w:cstheme="minorHAnsi"/>
                <w:b/>
                <w:bCs/>
                <w:sz w:val="22"/>
                <w:szCs w:val="22"/>
                <w:lang w:val="es-CO" w:eastAsia="en-US"/>
              </w:rPr>
              <w:t>R</w:t>
            </w:r>
            <w:r w:rsidRPr="001C3E7B">
              <w:rPr>
                <w:rFonts w:asciiTheme="minorHAnsi" w:hAnsiTheme="minorHAnsi" w:cstheme="minorHAnsi"/>
                <w:b/>
                <w:bCs/>
                <w:sz w:val="22"/>
                <w:szCs w:val="22"/>
                <w:lang w:val="es-CO" w:eastAsia="en-US"/>
              </w:rPr>
              <w:t>eunión sobre el Acuerdo 009</w:t>
            </w:r>
          </w:p>
          <w:p w14:paraId="5C888E75" w14:textId="30F5CC5F" w:rsidR="003C2D42" w:rsidRPr="003C2D42" w:rsidRDefault="003C2D42" w:rsidP="107D26A6">
            <w:pPr>
              <w:pStyle w:val="Prrafodelista"/>
              <w:numPr>
                <w:ilvl w:val="0"/>
                <w:numId w:val="2"/>
              </w:numPr>
              <w:spacing w:line="276" w:lineRule="auto"/>
              <w:rPr>
                <w:rFonts w:asciiTheme="minorHAnsi" w:hAnsiTheme="minorHAnsi" w:cstheme="minorBidi"/>
                <w:b/>
                <w:bCs/>
                <w:sz w:val="22"/>
                <w:szCs w:val="22"/>
              </w:rPr>
            </w:pPr>
            <w:r>
              <w:rPr>
                <w:rFonts w:asciiTheme="minorHAnsi" w:hAnsiTheme="minorHAnsi" w:cstheme="minorHAnsi"/>
                <w:b/>
                <w:bCs/>
                <w:sz w:val="22"/>
                <w:szCs w:val="22"/>
              </w:rPr>
              <w:t>Gestión de los cursos de formación complementaria</w:t>
            </w:r>
          </w:p>
          <w:p w14:paraId="07DB2D67" w14:textId="78478B49" w:rsidR="008E5226" w:rsidRPr="00085389" w:rsidRDefault="7E94305C" w:rsidP="107D26A6">
            <w:pPr>
              <w:pStyle w:val="Prrafodelista"/>
              <w:numPr>
                <w:ilvl w:val="0"/>
                <w:numId w:val="2"/>
              </w:numPr>
              <w:spacing w:line="276" w:lineRule="auto"/>
              <w:rPr>
                <w:rFonts w:asciiTheme="minorHAnsi" w:hAnsiTheme="minorHAnsi" w:cstheme="minorBidi"/>
                <w:b/>
                <w:bCs/>
                <w:sz w:val="20"/>
                <w:szCs w:val="20"/>
              </w:rPr>
            </w:pPr>
            <w:r w:rsidRPr="003C2D42">
              <w:rPr>
                <w:rFonts w:asciiTheme="minorHAnsi" w:hAnsiTheme="minorHAnsi" w:cstheme="minorBidi"/>
                <w:b/>
                <w:bCs/>
                <w:sz w:val="22"/>
                <w:szCs w:val="22"/>
              </w:rPr>
              <w:t>Otros</w:t>
            </w:r>
          </w:p>
        </w:tc>
      </w:tr>
      <w:tr w:rsidR="009539E4" w:rsidRPr="00085389" w14:paraId="4905FB0E" w14:textId="77777777" w:rsidTr="00F71878">
        <w:trPr>
          <w:trHeight w:val="780"/>
        </w:trPr>
        <w:tc>
          <w:tcPr>
            <w:tcW w:w="9258" w:type="dxa"/>
            <w:gridSpan w:val="7"/>
          </w:tcPr>
          <w:p w14:paraId="2DC608C1" w14:textId="77777777" w:rsidR="009539E4" w:rsidRPr="00085389" w:rsidRDefault="009539E4" w:rsidP="00540F50">
            <w:pPr>
              <w:spacing w:line="276" w:lineRule="auto"/>
              <w:rPr>
                <w:rFonts w:asciiTheme="minorHAnsi" w:hAnsiTheme="minorHAnsi" w:cstheme="minorHAnsi"/>
                <w:b/>
                <w:sz w:val="20"/>
                <w:szCs w:val="20"/>
              </w:rPr>
            </w:pPr>
            <w:r w:rsidRPr="00085389">
              <w:rPr>
                <w:rFonts w:asciiTheme="minorHAnsi" w:hAnsiTheme="minorHAnsi" w:cstheme="minorBidi"/>
                <w:b/>
                <w:bCs/>
                <w:sz w:val="20"/>
                <w:szCs w:val="20"/>
              </w:rPr>
              <w:t>OBJETIVO(S) DE LA REUNIÓN:</w:t>
            </w:r>
          </w:p>
          <w:p w14:paraId="214AAE1B" w14:textId="65E84EE8" w:rsidR="00A643CA" w:rsidRPr="00A643CA" w:rsidRDefault="2AEF9239" w:rsidP="65C5A8AE">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 xml:space="preserve"> </w:t>
            </w:r>
            <w:r w:rsidR="00A643CA">
              <w:rPr>
                <w:rFonts w:asciiTheme="minorHAnsi" w:hAnsiTheme="minorHAnsi" w:cstheme="minorBidi"/>
                <w:b/>
                <w:bCs/>
                <w:sz w:val="20"/>
                <w:szCs w:val="20"/>
              </w:rPr>
              <w:t>Reunión mensual de área</w:t>
            </w:r>
          </w:p>
        </w:tc>
      </w:tr>
      <w:tr w:rsidR="006F3EF7" w:rsidRPr="00085389" w14:paraId="446E1FAA" w14:textId="77777777" w:rsidTr="00F71878">
        <w:trPr>
          <w:trHeight w:val="326"/>
        </w:trPr>
        <w:tc>
          <w:tcPr>
            <w:tcW w:w="9258" w:type="dxa"/>
            <w:gridSpan w:val="7"/>
          </w:tcPr>
          <w:p w14:paraId="7F56EA79" w14:textId="2568B3F2" w:rsidR="006F3EF7" w:rsidRPr="00085389" w:rsidRDefault="006F3EF7" w:rsidP="00540F50">
            <w:pPr>
              <w:spacing w:line="276" w:lineRule="auto"/>
              <w:jc w:val="center"/>
              <w:rPr>
                <w:rFonts w:asciiTheme="minorHAnsi" w:hAnsiTheme="minorHAnsi" w:cstheme="minorHAnsi"/>
                <w:b/>
                <w:sz w:val="20"/>
                <w:szCs w:val="20"/>
              </w:rPr>
            </w:pPr>
            <w:r w:rsidRPr="00085389">
              <w:rPr>
                <w:rFonts w:asciiTheme="minorHAnsi" w:hAnsiTheme="minorHAnsi" w:cstheme="minorHAnsi"/>
                <w:b/>
                <w:sz w:val="20"/>
                <w:szCs w:val="20"/>
              </w:rPr>
              <w:t>DESARROLLO DE LA REUNIÓN</w:t>
            </w:r>
          </w:p>
        </w:tc>
      </w:tr>
      <w:tr w:rsidR="009539E4" w:rsidRPr="00B07A6A" w14:paraId="47E2B5B5" w14:textId="77777777" w:rsidTr="00F71878">
        <w:trPr>
          <w:trHeight w:val="760"/>
        </w:trPr>
        <w:tc>
          <w:tcPr>
            <w:tcW w:w="9258" w:type="dxa"/>
            <w:gridSpan w:val="7"/>
          </w:tcPr>
          <w:p w14:paraId="331E3F53" w14:textId="77777777" w:rsidR="006B41EE" w:rsidRDefault="006B41EE" w:rsidP="001C3E7B">
            <w:pPr>
              <w:spacing w:before="100" w:beforeAutospacing="1" w:after="100" w:afterAutospacing="1"/>
              <w:jc w:val="both"/>
              <w:rPr>
                <w:rFonts w:asciiTheme="minorHAnsi" w:hAnsiTheme="minorHAnsi" w:cstheme="minorHAnsi"/>
                <w:sz w:val="22"/>
                <w:szCs w:val="22"/>
                <w:lang w:val="es-CO" w:eastAsia="en-US"/>
              </w:rPr>
            </w:pPr>
          </w:p>
          <w:p w14:paraId="43057D85" w14:textId="0F43B25C" w:rsidR="001C3E7B" w:rsidRPr="001C3E7B" w:rsidRDefault="001C3E7B" w:rsidP="001C3E7B">
            <w:pPr>
              <w:spacing w:before="100" w:beforeAutospacing="1" w:after="100" w:afterAutospacing="1"/>
              <w:jc w:val="both"/>
              <w:rPr>
                <w:rFonts w:asciiTheme="minorHAnsi" w:hAnsiTheme="minorHAnsi" w:cstheme="minorHAnsi"/>
                <w:sz w:val="22"/>
                <w:szCs w:val="22"/>
                <w:lang w:val="es-CO" w:eastAsia="en-US"/>
              </w:rPr>
            </w:pPr>
            <w:r w:rsidRPr="001C3E7B">
              <w:rPr>
                <w:rFonts w:asciiTheme="minorHAnsi" w:hAnsiTheme="minorHAnsi" w:cstheme="minorHAnsi"/>
                <w:sz w:val="22"/>
                <w:szCs w:val="22"/>
                <w:lang w:val="es-CO" w:eastAsia="en-US"/>
              </w:rPr>
              <w:t>La jornada dio inicio a las 8:</w:t>
            </w:r>
            <w:r w:rsidR="004E6636">
              <w:rPr>
                <w:rFonts w:asciiTheme="minorHAnsi" w:hAnsiTheme="minorHAnsi" w:cstheme="minorHAnsi"/>
                <w:sz w:val="22"/>
                <w:szCs w:val="22"/>
                <w:lang w:val="es-CO" w:eastAsia="en-US"/>
              </w:rPr>
              <w:t>0</w:t>
            </w:r>
            <w:r w:rsidRPr="001C3E7B">
              <w:rPr>
                <w:rFonts w:asciiTheme="minorHAnsi" w:hAnsiTheme="minorHAnsi" w:cstheme="minorHAnsi"/>
                <w:sz w:val="22"/>
                <w:szCs w:val="22"/>
                <w:lang w:val="es-CO" w:eastAsia="en-US"/>
              </w:rPr>
              <w:t>0 a. m. en el ambiente Nexus Lab del Centro de Electricidad y Automatización Industrial.</w:t>
            </w:r>
          </w:p>
          <w:p w14:paraId="44AD2CE2" w14:textId="0726C07C" w:rsidR="001C3E7B" w:rsidRPr="001C3E7B" w:rsidRDefault="001C3E7B" w:rsidP="001C3E7B">
            <w:pPr>
              <w:spacing w:before="100" w:beforeAutospacing="1" w:after="100" w:afterAutospacing="1"/>
              <w:jc w:val="both"/>
              <w:rPr>
                <w:rFonts w:asciiTheme="minorHAnsi" w:hAnsiTheme="minorHAnsi" w:cstheme="minorHAnsi"/>
                <w:sz w:val="22"/>
                <w:szCs w:val="22"/>
                <w:lang w:val="es-CO" w:eastAsia="en-US"/>
              </w:rPr>
            </w:pPr>
            <w:r w:rsidRPr="001C3E7B">
              <w:rPr>
                <w:rFonts w:asciiTheme="minorHAnsi" w:hAnsiTheme="minorHAnsi" w:cstheme="minorHAnsi"/>
                <w:sz w:val="22"/>
                <w:szCs w:val="22"/>
                <w:lang w:val="es-CO" w:eastAsia="en-US"/>
              </w:rPr>
              <w:t xml:space="preserve">En primera instancia, el líder de bilingüismo, Sr. Juan Carlos Saavedra, </w:t>
            </w:r>
            <w:r w:rsidR="008B3D82">
              <w:rPr>
                <w:rFonts w:asciiTheme="minorHAnsi" w:hAnsiTheme="minorHAnsi" w:cstheme="minorHAnsi"/>
                <w:sz w:val="22"/>
                <w:szCs w:val="22"/>
                <w:lang w:val="es-CO" w:eastAsia="en-US"/>
              </w:rPr>
              <w:t xml:space="preserve">recordó </w:t>
            </w:r>
            <w:r w:rsidRPr="001C3E7B">
              <w:rPr>
                <w:rFonts w:asciiTheme="minorHAnsi" w:hAnsiTheme="minorHAnsi" w:cstheme="minorHAnsi"/>
                <w:sz w:val="22"/>
                <w:szCs w:val="22"/>
                <w:lang w:val="es-CO" w:eastAsia="en-US"/>
              </w:rPr>
              <w:t xml:space="preserve">a los </w:t>
            </w:r>
            <w:r w:rsidR="00547F45" w:rsidRPr="001C3E7B">
              <w:rPr>
                <w:rFonts w:asciiTheme="minorHAnsi" w:hAnsiTheme="minorHAnsi" w:cstheme="minorHAnsi"/>
                <w:sz w:val="22"/>
                <w:szCs w:val="22"/>
                <w:lang w:val="es-CO" w:eastAsia="en-US"/>
              </w:rPr>
              <w:t>instructores reportar</w:t>
            </w:r>
            <w:r w:rsidRPr="001C3E7B">
              <w:rPr>
                <w:rFonts w:asciiTheme="minorHAnsi" w:hAnsiTheme="minorHAnsi" w:cstheme="minorHAnsi"/>
                <w:sz w:val="22"/>
                <w:szCs w:val="22"/>
                <w:lang w:val="es-CO" w:eastAsia="en-US"/>
              </w:rPr>
              <w:t xml:space="preserve"> todas las novedades relacionadas con los juicios evaluativos y realizar la gestión correspondiente de las novedades de los aprendices.</w:t>
            </w:r>
          </w:p>
          <w:p w14:paraId="429FC493" w14:textId="26115113" w:rsidR="001C3E7B" w:rsidRPr="001C3E7B" w:rsidRDefault="001C3E7B" w:rsidP="001C3E7B">
            <w:pPr>
              <w:spacing w:before="100" w:beforeAutospacing="1" w:after="100" w:afterAutospacing="1"/>
              <w:jc w:val="both"/>
              <w:rPr>
                <w:rFonts w:asciiTheme="minorHAnsi" w:hAnsiTheme="minorHAnsi" w:cstheme="minorHAnsi"/>
                <w:sz w:val="22"/>
                <w:szCs w:val="22"/>
                <w:lang w:val="es-CO" w:eastAsia="en-US"/>
              </w:rPr>
            </w:pPr>
            <w:r w:rsidRPr="001C3E7B">
              <w:rPr>
                <w:rFonts w:asciiTheme="minorHAnsi" w:hAnsiTheme="minorHAnsi" w:cstheme="minorHAnsi"/>
                <w:sz w:val="22"/>
                <w:szCs w:val="22"/>
                <w:lang w:val="es-CO" w:eastAsia="en-US"/>
              </w:rPr>
              <w:t>A las 8:50 a. m., los instructores se dirigieron a la Escuela Nacional de Instructores (ENI) para asistir a la reunión sobre el Acuerdo 009, dirigida por los coordinadores de los programas y el Sr. Efraín Adalberto Bernal, director de los comités evaluativos.</w:t>
            </w:r>
          </w:p>
          <w:p w14:paraId="06451984" w14:textId="77777777" w:rsidR="001C3E7B" w:rsidRPr="001C3E7B" w:rsidRDefault="001C3E7B" w:rsidP="000E3526">
            <w:pPr>
              <w:spacing w:before="100" w:beforeAutospacing="1" w:after="100" w:afterAutospacing="1" w:line="276" w:lineRule="auto"/>
              <w:jc w:val="both"/>
              <w:rPr>
                <w:rFonts w:asciiTheme="minorHAnsi" w:hAnsiTheme="minorHAnsi" w:cstheme="minorHAnsi"/>
                <w:sz w:val="22"/>
                <w:szCs w:val="22"/>
                <w:lang w:val="es-CO" w:eastAsia="en-US"/>
              </w:rPr>
            </w:pPr>
            <w:r w:rsidRPr="001C3E7B">
              <w:rPr>
                <w:rFonts w:asciiTheme="minorHAnsi" w:hAnsiTheme="minorHAnsi" w:cstheme="minorHAnsi"/>
                <w:sz w:val="22"/>
                <w:szCs w:val="22"/>
                <w:lang w:val="es-CO" w:eastAsia="en-US"/>
              </w:rPr>
              <w:t>El equipo de coordinadores es el encargado de elaborar el acta con sus respectivas firmas y compartirla con los instructores como evidencia para la cuenta de cobro, así como soporte de la labor formativa y administrativa. Estas actas constituyen un insumo fundamental para los procesos de seguimiento, evaluación y auditoría institucional.</w:t>
            </w:r>
          </w:p>
          <w:p w14:paraId="1F51F7F3" w14:textId="1B95B147" w:rsidR="006D11EB" w:rsidRDefault="001C3E7B" w:rsidP="000E3526">
            <w:pPr>
              <w:spacing w:before="100" w:beforeAutospacing="1" w:after="100" w:afterAutospacing="1" w:line="276" w:lineRule="auto"/>
              <w:jc w:val="both"/>
              <w:rPr>
                <w:rFonts w:asciiTheme="minorHAnsi" w:hAnsiTheme="minorHAnsi" w:cstheme="minorHAnsi"/>
                <w:sz w:val="22"/>
                <w:szCs w:val="22"/>
                <w:lang w:eastAsia="en-US"/>
              </w:rPr>
            </w:pPr>
            <w:r w:rsidRPr="001C3E7B">
              <w:rPr>
                <w:rFonts w:asciiTheme="minorHAnsi" w:hAnsiTheme="minorHAnsi" w:cstheme="minorHAnsi"/>
                <w:sz w:val="22"/>
                <w:szCs w:val="22"/>
                <w:lang w:val="es-CO" w:eastAsia="en-US"/>
              </w:rPr>
              <w:t xml:space="preserve">En la </w:t>
            </w:r>
            <w:r w:rsidR="00AB4EFE">
              <w:rPr>
                <w:rFonts w:asciiTheme="minorHAnsi" w:hAnsiTheme="minorHAnsi" w:cstheme="minorHAnsi"/>
                <w:sz w:val="22"/>
                <w:szCs w:val="22"/>
                <w:lang w:val="es-CO" w:eastAsia="en-US"/>
              </w:rPr>
              <w:t xml:space="preserve">jornada de la tarde, </w:t>
            </w:r>
            <w:r w:rsidRPr="001C3E7B">
              <w:rPr>
                <w:rFonts w:asciiTheme="minorHAnsi" w:hAnsiTheme="minorHAnsi" w:cstheme="minorHAnsi"/>
                <w:sz w:val="22"/>
                <w:szCs w:val="22"/>
                <w:lang w:val="es-CO" w:eastAsia="en-US"/>
              </w:rPr>
              <w:t>el Sr. Juan Carlos Saavedra recordó al grupo de instructores</w:t>
            </w:r>
            <w:r w:rsidR="000E3526">
              <w:rPr>
                <w:rFonts w:asciiTheme="minorHAnsi" w:hAnsiTheme="minorHAnsi" w:cstheme="minorHAnsi"/>
                <w:sz w:val="22"/>
                <w:szCs w:val="22"/>
                <w:lang w:val="es-CO" w:eastAsia="en-US"/>
              </w:rPr>
              <w:t>, quienes</w:t>
            </w:r>
            <w:r w:rsidRPr="001C3E7B">
              <w:rPr>
                <w:rFonts w:asciiTheme="minorHAnsi" w:hAnsiTheme="minorHAnsi" w:cstheme="minorHAnsi"/>
                <w:sz w:val="22"/>
                <w:szCs w:val="22"/>
                <w:lang w:val="es-CO" w:eastAsia="en-US"/>
              </w:rPr>
              <w:t xml:space="preserve"> contarán con cursos de formación complementaria</w:t>
            </w:r>
            <w:r>
              <w:rPr>
                <w:rFonts w:asciiTheme="minorHAnsi" w:hAnsiTheme="minorHAnsi" w:cstheme="minorHAnsi"/>
                <w:sz w:val="22"/>
                <w:szCs w:val="22"/>
                <w:lang w:val="es-CO" w:eastAsia="en-US"/>
              </w:rPr>
              <w:t xml:space="preserve"> durante el segundo trimestre de 2026, </w:t>
            </w:r>
            <w:r w:rsidRPr="001C3E7B">
              <w:rPr>
                <w:rFonts w:asciiTheme="minorHAnsi" w:hAnsiTheme="minorHAnsi" w:cstheme="minorHAnsi"/>
                <w:sz w:val="22"/>
                <w:szCs w:val="22"/>
                <w:lang w:val="es-CO" w:eastAsia="en-US"/>
              </w:rPr>
              <w:t xml:space="preserve">que </w:t>
            </w:r>
            <w:r w:rsidR="000E3526" w:rsidRPr="000E3526">
              <w:rPr>
                <w:rFonts w:asciiTheme="minorHAnsi" w:hAnsiTheme="minorHAnsi" w:cstheme="minorHAnsi"/>
                <w:sz w:val="22"/>
                <w:szCs w:val="22"/>
                <w:lang w:eastAsia="en-US"/>
              </w:rPr>
              <w:t>debe</w:t>
            </w:r>
            <w:r w:rsidR="000E3526">
              <w:rPr>
                <w:rFonts w:asciiTheme="minorHAnsi" w:hAnsiTheme="minorHAnsi" w:cstheme="minorHAnsi"/>
                <w:sz w:val="22"/>
                <w:szCs w:val="22"/>
                <w:lang w:eastAsia="en-US"/>
              </w:rPr>
              <w:t>n</w:t>
            </w:r>
            <w:r w:rsidR="000E3526" w:rsidRPr="000E3526">
              <w:rPr>
                <w:rFonts w:asciiTheme="minorHAnsi" w:hAnsiTheme="minorHAnsi" w:cstheme="minorHAnsi"/>
                <w:sz w:val="22"/>
                <w:szCs w:val="22"/>
                <w:lang w:eastAsia="en-US"/>
              </w:rPr>
              <w:t xml:space="preserve"> coordinar, a la mayor brevedad posible, </w:t>
            </w:r>
            <w:r w:rsidR="00E2532C">
              <w:rPr>
                <w:rFonts w:asciiTheme="minorHAnsi" w:hAnsiTheme="minorHAnsi" w:cstheme="minorHAnsi"/>
                <w:sz w:val="22"/>
                <w:szCs w:val="22"/>
                <w:lang w:eastAsia="en-US"/>
              </w:rPr>
              <w:t>el registro e</w:t>
            </w:r>
            <w:r w:rsidR="000E3526" w:rsidRPr="000E3526">
              <w:rPr>
                <w:rFonts w:asciiTheme="minorHAnsi" w:hAnsiTheme="minorHAnsi" w:cstheme="minorHAnsi"/>
                <w:sz w:val="22"/>
                <w:szCs w:val="22"/>
                <w:lang w:eastAsia="en-US"/>
              </w:rPr>
              <w:t xml:space="preserve"> inscripción de los aspirantes a los cursos en la plataforma Sofía Plus, así como la recopilación de sus documentos de identidad. Para lograr este objetivo, hizo especial énfasis en que la comunicación con los líderes de los grupos</w:t>
            </w:r>
            <w:r w:rsidR="00E2532C">
              <w:rPr>
                <w:rFonts w:asciiTheme="minorHAnsi" w:hAnsiTheme="minorHAnsi" w:cstheme="minorHAnsi"/>
                <w:sz w:val="22"/>
                <w:szCs w:val="22"/>
                <w:lang w:eastAsia="en-US"/>
              </w:rPr>
              <w:t xml:space="preserve"> de aspirantes</w:t>
            </w:r>
            <w:r w:rsidR="000E3526" w:rsidRPr="000E3526">
              <w:rPr>
                <w:rFonts w:asciiTheme="minorHAnsi" w:hAnsiTheme="minorHAnsi" w:cstheme="minorHAnsi"/>
                <w:sz w:val="22"/>
                <w:szCs w:val="22"/>
                <w:lang w:eastAsia="en-US"/>
              </w:rPr>
              <w:t xml:space="preserve"> debe ser constante, </w:t>
            </w:r>
            <w:r w:rsidR="000E3526" w:rsidRPr="000E3526">
              <w:rPr>
                <w:rFonts w:asciiTheme="minorHAnsi" w:hAnsiTheme="minorHAnsi" w:cstheme="minorHAnsi"/>
                <w:sz w:val="22"/>
                <w:szCs w:val="22"/>
                <w:lang w:eastAsia="en-US"/>
              </w:rPr>
              <w:lastRenderedPageBreak/>
              <w:t>con el fin de garantizar la apertura oportuna de los cursos y el inicio de la formación la próxima semana, coincidiendo con el comienzo del segundo trimestre de 2026.</w:t>
            </w:r>
          </w:p>
          <w:p w14:paraId="6B38004F" w14:textId="77777777" w:rsidR="00F71878" w:rsidRDefault="001C3E7B" w:rsidP="006D11EB">
            <w:pPr>
              <w:spacing w:before="100" w:beforeAutospacing="1" w:after="100" w:afterAutospacing="1" w:line="276" w:lineRule="auto"/>
              <w:jc w:val="both"/>
              <w:rPr>
                <w:rFonts w:asciiTheme="minorHAnsi" w:hAnsiTheme="minorHAnsi" w:cstheme="minorHAnsi"/>
                <w:sz w:val="22"/>
                <w:szCs w:val="22"/>
                <w:lang w:val="es-CO" w:eastAsia="en-US"/>
              </w:rPr>
            </w:pPr>
            <w:r w:rsidRPr="001C3E7B">
              <w:rPr>
                <w:rFonts w:asciiTheme="minorHAnsi" w:hAnsiTheme="minorHAnsi" w:cstheme="minorHAnsi"/>
                <w:sz w:val="22"/>
                <w:szCs w:val="22"/>
                <w:lang w:val="es-CO" w:eastAsia="en-US"/>
              </w:rPr>
              <w:t>Después de la intervención del Sr. Saavedra, los instructores continuaron con la emisión de juicios evaluativos, la elaboración de informes de cierre del primer trimestre de 2026 y demás actividades de alistamiento para el segundo trimestre de 2026.</w:t>
            </w:r>
          </w:p>
          <w:p w14:paraId="000B2DA5" w14:textId="26A1F0CF" w:rsidR="006D11EB" w:rsidRPr="00B07A6A" w:rsidRDefault="006D11EB" w:rsidP="006D11EB">
            <w:pPr>
              <w:spacing w:before="100" w:beforeAutospacing="1" w:after="100" w:afterAutospacing="1" w:line="276" w:lineRule="auto"/>
              <w:jc w:val="both"/>
              <w:rPr>
                <w:rFonts w:asciiTheme="minorHAnsi" w:hAnsiTheme="minorHAnsi" w:cstheme="minorHAnsi"/>
                <w:sz w:val="22"/>
                <w:szCs w:val="22"/>
                <w:highlight w:val="yellow"/>
              </w:rPr>
            </w:pPr>
          </w:p>
        </w:tc>
      </w:tr>
      <w:tr w:rsidR="009539E4" w:rsidRPr="00B07A6A" w14:paraId="44DE25E8" w14:textId="77777777" w:rsidTr="00F71878">
        <w:trPr>
          <w:trHeight w:val="79"/>
        </w:trPr>
        <w:tc>
          <w:tcPr>
            <w:tcW w:w="9258" w:type="dxa"/>
            <w:gridSpan w:val="7"/>
          </w:tcPr>
          <w:p w14:paraId="5F61C562" w14:textId="4DC6DB4D" w:rsidR="009539E4" w:rsidRPr="00B07A6A" w:rsidRDefault="009539E4" w:rsidP="107D26A6">
            <w:pPr>
              <w:spacing w:line="276" w:lineRule="auto"/>
              <w:jc w:val="center"/>
              <w:rPr>
                <w:rFonts w:asciiTheme="minorHAnsi" w:hAnsiTheme="minorHAnsi" w:cstheme="minorBidi"/>
                <w:b/>
                <w:bCs/>
                <w:sz w:val="20"/>
                <w:szCs w:val="20"/>
                <w:highlight w:val="yellow"/>
              </w:rPr>
            </w:pPr>
          </w:p>
        </w:tc>
      </w:tr>
      <w:tr w:rsidR="009539E4" w:rsidRPr="00B07A6A" w14:paraId="569D981F" w14:textId="77777777" w:rsidTr="00F71878">
        <w:trPr>
          <w:trHeight w:val="794"/>
        </w:trPr>
        <w:tc>
          <w:tcPr>
            <w:tcW w:w="9258" w:type="dxa"/>
            <w:gridSpan w:val="7"/>
          </w:tcPr>
          <w:p w14:paraId="5F9672DF" w14:textId="77777777" w:rsidR="006F4FC2" w:rsidRPr="001C3E7B" w:rsidRDefault="005720C9" w:rsidP="107D26A6">
            <w:pPr>
              <w:spacing w:line="276" w:lineRule="auto"/>
              <w:contextualSpacing/>
              <w:jc w:val="both"/>
              <w:rPr>
                <w:rFonts w:asciiTheme="minorHAnsi" w:eastAsiaTheme="minorEastAsia" w:hAnsiTheme="minorHAnsi" w:cstheme="minorBidi"/>
                <w:color w:val="242424"/>
                <w:sz w:val="20"/>
                <w:szCs w:val="20"/>
              </w:rPr>
            </w:pPr>
            <w:r w:rsidRPr="001C3E7B">
              <w:rPr>
                <w:rFonts w:asciiTheme="minorHAnsi" w:eastAsiaTheme="minorEastAsia" w:hAnsiTheme="minorHAnsi" w:cstheme="minorBidi"/>
                <w:color w:val="242424"/>
                <w:sz w:val="20"/>
                <w:szCs w:val="20"/>
              </w:rPr>
              <w:t>CONCLUSIONES:</w:t>
            </w:r>
          </w:p>
          <w:p w14:paraId="44E7D6BA" w14:textId="0AB4797B" w:rsidR="001C3E7B" w:rsidRPr="001C3E7B" w:rsidRDefault="001C3E7B" w:rsidP="001C3E7B">
            <w:pPr>
              <w:pStyle w:val="Prrafodelista"/>
              <w:numPr>
                <w:ilvl w:val="0"/>
                <w:numId w:val="21"/>
              </w:numPr>
              <w:spacing w:line="276" w:lineRule="auto"/>
              <w:contextualSpacing/>
              <w:jc w:val="both"/>
              <w:rPr>
                <w:rFonts w:asciiTheme="minorHAnsi" w:eastAsiaTheme="minorEastAsia" w:hAnsiTheme="minorHAnsi" w:cstheme="minorBidi"/>
                <w:color w:val="000000" w:themeColor="text1"/>
                <w:sz w:val="22"/>
                <w:szCs w:val="22"/>
                <w:lang w:val="es-CO"/>
              </w:rPr>
            </w:pPr>
            <w:r w:rsidRPr="001C3E7B">
              <w:rPr>
                <w:rFonts w:asciiTheme="minorHAnsi" w:eastAsiaTheme="minorEastAsia" w:hAnsiTheme="minorHAnsi" w:cstheme="minorBidi"/>
                <w:color w:val="000000" w:themeColor="text1"/>
                <w:sz w:val="22"/>
                <w:szCs w:val="22"/>
                <w:lang w:val="es-CO"/>
              </w:rPr>
              <w:t>Se reit</w:t>
            </w:r>
            <w:r w:rsidR="00D43F68">
              <w:rPr>
                <w:rFonts w:asciiTheme="minorHAnsi" w:eastAsiaTheme="minorEastAsia" w:hAnsiTheme="minorHAnsi" w:cstheme="minorBidi"/>
                <w:color w:val="000000" w:themeColor="text1"/>
                <w:sz w:val="22"/>
                <w:szCs w:val="22"/>
                <w:lang w:val="es-CO"/>
              </w:rPr>
              <w:t>era</w:t>
            </w:r>
            <w:r w:rsidRPr="001C3E7B">
              <w:rPr>
                <w:rFonts w:asciiTheme="minorHAnsi" w:eastAsiaTheme="minorEastAsia" w:hAnsiTheme="minorHAnsi" w:cstheme="minorBidi"/>
                <w:color w:val="000000" w:themeColor="text1"/>
                <w:sz w:val="22"/>
                <w:szCs w:val="22"/>
                <w:lang w:val="es-CO"/>
              </w:rPr>
              <w:t xml:space="preserve"> la importancia de reportar oportunamente las novedades académicas y cumplir con los procesos de juicios evaluativos, conforme a las directrices institucionales. </w:t>
            </w:r>
          </w:p>
          <w:p w14:paraId="0D256B0D" w14:textId="4A6D69BE" w:rsidR="001C3E7B" w:rsidRPr="001C3E7B" w:rsidRDefault="001C3E7B" w:rsidP="001C3E7B">
            <w:pPr>
              <w:pStyle w:val="Prrafodelista"/>
              <w:numPr>
                <w:ilvl w:val="0"/>
                <w:numId w:val="21"/>
              </w:numPr>
              <w:spacing w:line="276" w:lineRule="auto"/>
              <w:contextualSpacing/>
              <w:jc w:val="both"/>
              <w:rPr>
                <w:rFonts w:asciiTheme="minorHAnsi" w:eastAsiaTheme="minorEastAsia" w:hAnsiTheme="minorHAnsi" w:cstheme="minorBidi"/>
                <w:color w:val="000000" w:themeColor="text1"/>
                <w:sz w:val="22"/>
                <w:szCs w:val="22"/>
                <w:lang w:val="es-CO"/>
              </w:rPr>
            </w:pPr>
            <w:r w:rsidRPr="001C3E7B">
              <w:rPr>
                <w:rFonts w:asciiTheme="minorHAnsi" w:eastAsiaTheme="minorEastAsia" w:hAnsiTheme="minorHAnsi" w:cstheme="minorBidi"/>
                <w:color w:val="000000" w:themeColor="text1"/>
                <w:sz w:val="22"/>
                <w:szCs w:val="22"/>
                <w:lang w:val="es-CO"/>
              </w:rPr>
              <w:t xml:space="preserve">Se </w:t>
            </w:r>
            <w:r w:rsidR="006D160F">
              <w:rPr>
                <w:rFonts w:asciiTheme="minorHAnsi" w:eastAsiaTheme="minorEastAsia" w:hAnsiTheme="minorHAnsi" w:cstheme="minorBidi"/>
                <w:color w:val="000000" w:themeColor="text1"/>
                <w:sz w:val="22"/>
                <w:szCs w:val="22"/>
                <w:lang w:val="es-CO"/>
              </w:rPr>
              <w:t>at</w:t>
            </w:r>
            <w:r w:rsidR="00D43F68">
              <w:rPr>
                <w:rFonts w:asciiTheme="minorHAnsi" w:eastAsiaTheme="minorEastAsia" w:hAnsiTheme="minorHAnsi" w:cstheme="minorBidi"/>
                <w:color w:val="000000" w:themeColor="text1"/>
                <w:sz w:val="22"/>
                <w:szCs w:val="22"/>
                <w:lang w:val="es-CO"/>
              </w:rPr>
              <w:t>iende</w:t>
            </w:r>
            <w:r w:rsidR="006D160F">
              <w:rPr>
                <w:rFonts w:asciiTheme="minorHAnsi" w:eastAsiaTheme="minorEastAsia" w:hAnsiTheme="minorHAnsi" w:cstheme="minorBidi"/>
                <w:color w:val="000000" w:themeColor="text1"/>
                <w:sz w:val="22"/>
                <w:szCs w:val="22"/>
                <w:lang w:val="es-CO"/>
              </w:rPr>
              <w:t xml:space="preserve"> a la reunión </w:t>
            </w:r>
            <w:r w:rsidRPr="001C3E7B">
              <w:rPr>
                <w:rFonts w:asciiTheme="minorHAnsi" w:eastAsiaTheme="minorEastAsia" w:hAnsiTheme="minorHAnsi" w:cstheme="minorBidi"/>
                <w:color w:val="000000" w:themeColor="text1"/>
                <w:sz w:val="22"/>
                <w:szCs w:val="22"/>
                <w:lang w:val="es-CO"/>
              </w:rPr>
              <w:t>sobre el Acuerdo 009</w:t>
            </w:r>
            <w:r w:rsidR="00D43F68">
              <w:rPr>
                <w:rFonts w:asciiTheme="minorHAnsi" w:eastAsiaTheme="minorEastAsia" w:hAnsiTheme="minorHAnsi" w:cstheme="minorBidi"/>
                <w:color w:val="000000" w:themeColor="text1"/>
                <w:sz w:val="22"/>
                <w:szCs w:val="22"/>
                <w:lang w:val="es-CO"/>
              </w:rPr>
              <w:t>, cuya acta</w:t>
            </w:r>
            <w:r w:rsidRPr="001C3E7B">
              <w:rPr>
                <w:rFonts w:asciiTheme="minorHAnsi" w:eastAsiaTheme="minorEastAsia" w:hAnsiTheme="minorHAnsi" w:cstheme="minorBidi"/>
                <w:color w:val="000000" w:themeColor="text1"/>
                <w:sz w:val="22"/>
                <w:szCs w:val="22"/>
                <w:lang w:val="es-CO"/>
              </w:rPr>
              <w:t xml:space="preserve"> </w:t>
            </w:r>
            <w:r w:rsidR="00D43F68">
              <w:rPr>
                <w:rFonts w:asciiTheme="minorHAnsi" w:eastAsiaTheme="minorEastAsia" w:hAnsiTheme="minorHAnsi" w:cstheme="minorBidi"/>
                <w:color w:val="000000" w:themeColor="text1"/>
                <w:sz w:val="22"/>
                <w:szCs w:val="22"/>
                <w:lang w:val="es-CO"/>
              </w:rPr>
              <w:t>debe tenerse en cuenta como</w:t>
            </w:r>
            <w:r w:rsidRPr="001C3E7B">
              <w:rPr>
                <w:rFonts w:asciiTheme="minorHAnsi" w:eastAsiaTheme="minorEastAsia" w:hAnsiTheme="minorHAnsi" w:cstheme="minorBidi"/>
                <w:color w:val="000000" w:themeColor="text1"/>
                <w:sz w:val="22"/>
                <w:szCs w:val="22"/>
                <w:lang w:val="es-CO"/>
              </w:rPr>
              <w:t xml:space="preserve"> soporte administrativo y formativo. </w:t>
            </w:r>
          </w:p>
          <w:p w14:paraId="4AF1EEAD" w14:textId="47CDE17B" w:rsidR="00F437E0" w:rsidRPr="00F437E0" w:rsidRDefault="001C3E7B" w:rsidP="00F437E0">
            <w:pPr>
              <w:pStyle w:val="Prrafodelista"/>
              <w:numPr>
                <w:ilvl w:val="0"/>
                <w:numId w:val="21"/>
              </w:numPr>
              <w:spacing w:line="276" w:lineRule="auto"/>
              <w:contextualSpacing/>
              <w:jc w:val="both"/>
              <w:rPr>
                <w:rFonts w:asciiTheme="minorHAnsi" w:eastAsiaTheme="minorEastAsia" w:hAnsiTheme="minorHAnsi" w:cstheme="minorBidi"/>
                <w:color w:val="242424"/>
                <w:sz w:val="20"/>
                <w:szCs w:val="20"/>
              </w:rPr>
            </w:pPr>
            <w:r w:rsidRPr="001C3E7B">
              <w:rPr>
                <w:rFonts w:asciiTheme="minorHAnsi" w:eastAsiaTheme="minorEastAsia" w:hAnsiTheme="minorHAnsi" w:cstheme="minorBidi"/>
                <w:color w:val="000000" w:themeColor="text1"/>
                <w:sz w:val="22"/>
                <w:szCs w:val="22"/>
                <w:lang w:val="es-CO"/>
              </w:rPr>
              <w:t xml:space="preserve">Se </w:t>
            </w:r>
            <w:r w:rsidR="00620B55" w:rsidRPr="00620B55">
              <w:rPr>
                <w:rFonts w:asciiTheme="minorHAnsi" w:eastAsiaTheme="minorEastAsia" w:hAnsiTheme="minorHAnsi" w:cstheme="minorBidi"/>
                <w:color w:val="000000" w:themeColor="text1"/>
                <w:sz w:val="22"/>
                <w:szCs w:val="22"/>
                <w:lang w:val="es-CO"/>
              </w:rPr>
              <w:t xml:space="preserve">recuerda </w:t>
            </w:r>
            <w:r w:rsidRPr="001C3E7B">
              <w:rPr>
                <w:rFonts w:asciiTheme="minorHAnsi" w:eastAsiaTheme="minorEastAsia" w:hAnsiTheme="minorHAnsi" w:cstheme="minorBidi"/>
                <w:color w:val="000000" w:themeColor="text1"/>
                <w:sz w:val="22"/>
                <w:szCs w:val="22"/>
                <w:lang w:val="es-CO"/>
              </w:rPr>
              <w:t>la necesidad de gestionar con prontitud el registro</w:t>
            </w:r>
            <w:r w:rsidR="00620B55">
              <w:rPr>
                <w:rFonts w:asciiTheme="minorHAnsi" w:eastAsiaTheme="minorEastAsia" w:hAnsiTheme="minorHAnsi" w:cstheme="minorBidi"/>
                <w:color w:val="000000" w:themeColor="text1"/>
                <w:sz w:val="22"/>
                <w:szCs w:val="22"/>
                <w:lang w:val="es-CO"/>
              </w:rPr>
              <w:t xml:space="preserve"> </w:t>
            </w:r>
            <w:r w:rsidR="00407FA8">
              <w:rPr>
                <w:rFonts w:asciiTheme="minorHAnsi" w:eastAsiaTheme="minorEastAsia" w:hAnsiTheme="minorHAnsi" w:cstheme="minorBidi"/>
                <w:color w:val="000000" w:themeColor="text1"/>
                <w:sz w:val="22"/>
                <w:szCs w:val="22"/>
                <w:lang w:val="es-CO"/>
              </w:rPr>
              <w:t xml:space="preserve">e inscripción </w:t>
            </w:r>
            <w:r w:rsidR="00620B55">
              <w:rPr>
                <w:rFonts w:asciiTheme="minorHAnsi" w:eastAsiaTheme="minorEastAsia" w:hAnsiTheme="minorHAnsi" w:cstheme="minorBidi"/>
                <w:color w:val="000000" w:themeColor="text1"/>
                <w:sz w:val="22"/>
                <w:szCs w:val="22"/>
                <w:lang w:val="es-CO"/>
              </w:rPr>
              <w:t xml:space="preserve">de los aspirantes a los cursos de formación complementaria </w:t>
            </w:r>
            <w:r w:rsidR="00F437E0">
              <w:rPr>
                <w:rFonts w:asciiTheme="minorHAnsi" w:eastAsiaTheme="minorEastAsia" w:hAnsiTheme="minorHAnsi" w:cstheme="minorBidi"/>
                <w:color w:val="000000" w:themeColor="text1"/>
                <w:sz w:val="22"/>
                <w:szCs w:val="22"/>
                <w:lang w:val="es-CO"/>
              </w:rPr>
              <w:t xml:space="preserve">en plataforma </w:t>
            </w:r>
            <w:r w:rsidR="00F437E0" w:rsidRPr="001C3E7B">
              <w:rPr>
                <w:rFonts w:asciiTheme="minorHAnsi" w:eastAsiaTheme="minorEastAsia" w:hAnsiTheme="minorHAnsi" w:cstheme="minorBidi"/>
                <w:color w:val="000000" w:themeColor="text1"/>
                <w:sz w:val="22"/>
                <w:szCs w:val="22"/>
                <w:lang w:val="es-CO"/>
              </w:rPr>
              <w:t>Sofía Plus</w:t>
            </w:r>
            <w:r w:rsidR="00F437E0">
              <w:rPr>
                <w:rFonts w:asciiTheme="minorHAnsi" w:eastAsiaTheme="minorEastAsia" w:hAnsiTheme="minorHAnsi" w:cstheme="minorBidi"/>
                <w:color w:val="000000" w:themeColor="text1"/>
                <w:sz w:val="22"/>
                <w:szCs w:val="22"/>
                <w:lang w:val="es-CO"/>
              </w:rPr>
              <w:t xml:space="preserve"> </w:t>
            </w:r>
            <w:r w:rsidR="00620B55">
              <w:rPr>
                <w:rFonts w:asciiTheme="minorHAnsi" w:eastAsiaTheme="minorEastAsia" w:hAnsiTheme="minorHAnsi" w:cstheme="minorBidi"/>
                <w:color w:val="000000" w:themeColor="text1"/>
                <w:sz w:val="22"/>
                <w:szCs w:val="22"/>
                <w:lang w:val="es-CO"/>
              </w:rPr>
              <w:t xml:space="preserve">y la recopilación de sus documentos de identidad </w:t>
            </w:r>
          </w:p>
          <w:p w14:paraId="3D3C8A97" w14:textId="57C8BC70" w:rsidR="005720C9" w:rsidRPr="001C3E7B" w:rsidRDefault="001C3E7B" w:rsidP="00F437E0">
            <w:pPr>
              <w:pStyle w:val="Prrafodelista"/>
              <w:numPr>
                <w:ilvl w:val="0"/>
                <w:numId w:val="21"/>
              </w:numPr>
              <w:spacing w:line="276" w:lineRule="auto"/>
              <w:contextualSpacing/>
              <w:jc w:val="both"/>
              <w:rPr>
                <w:rFonts w:asciiTheme="minorHAnsi" w:eastAsiaTheme="minorEastAsia" w:hAnsiTheme="minorHAnsi" w:cstheme="minorBidi"/>
                <w:color w:val="242424"/>
                <w:sz w:val="20"/>
                <w:szCs w:val="20"/>
              </w:rPr>
            </w:pPr>
            <w:r w:rsidRPr="001C3E7B">
              <w:rPr>
                <w:rFonts w:asciiTheme="minorHAnsi" w:eastAsiaTheme="minorEastAsia" w:hAnsiTheme="minorHAnsi" w:cstheme="minorBidi"/>
                <w:color w:val="000000" w:themeColor="text1"/>
                <w:sz w:val="22"/>
                <w:szCs w:val="22"/>
                <w:lang w:val="es-CO"/>
              </w:rPr>
              <w:t>S</w:t>
            </w:r>
            <w:r w:rsidRPr="001C3E7B">
              <w:rPr>
                <w:rFonts w:asciiTheme="minorHAnsi" w:eastAsiaTheme="minorEastAsia" w:hAnsiTheme="minorHAnsi" w:cstheme="minorBidi"/>
                <w:color w:val="000000" w:themeColor="text1"/>
                <w:sz w:val="22"/>
                <w:szCs w:val="22"/>
                <w:lang w:val="es-CO"/>
              </w:rPr>
              <w:t>e enfatiz</w:t>
            </w:r>
            <w:r w:rsidR="00D43F68">
              <w:rPr>
                <w:rFonts w:asciiTheme="minorHAnsi" w:eastAsiaTheme="minorEastAsia" w:hAnsiTheme="minorHAnsi" w:cstheme="minorBidi"/>
                <w:color w:val="000000" w:themeColor="text1"/>
                <w:sz w:val="22"/>
                <w:szCs w:val="22"/>
                <w:lang w:val="es-CO"/>
              </w:rPr>
              <w:t>a</w:t>
            </w:r>
            <w:r w:rsidRPr="001C3E7B">
              <w:rPr>
                <w:rFonts w:asciiTheme="minorHAnsi" w:eastAsiaTheme="minorEastAsia" w:hAnsiTheme="minorHAnsi" w:cstheme="minorBidi"/>
                <w:color w:val="000000" w:themeColor="text1"/>
                <w:sz w:val="22"/>
                <w:szCs w:val="22"/>
                <w:lang w:val="es-CO"/>
              </w:rPr>
              <w:t xml:space="preserve"> el compromiso de los instructores en la gestión activa con los líderes de grupo para garantizar la apertura oportuna de los cursos y el inicio de la formación en la fecha prevista.</w:t>
            </w:r>
          </w:p>
        </w:tc>
      </w:tr>
      <w:tr w:rsidR="009539E4" w:rsidRPr="00B07A6A" w14:paraId="50A31509" w14:textId="77777777" w:rsidTr="00F71878">
        <w:trPr>
          <w:trHeight w:val="326"/>
        </w:trPr>
        <w:tc>
          <w:tcPr>
            <w:tcW w:w="9258" w:type="dxa"/>
            <w:gridSpan w:val="7"/>
          </w:tcPr>
          <w:p w14:paraId="1C10EEBA" w14:textId="1B60B557" w:rsidR="009539E4" w:rsidRPr="001C3E7B" w:rsidRDefault="00267742" w:rsidP="00540F50">
            <w:pPr>
              <w:spacing w:line="276" w:lineRule="auto"/>
              <w:jc w:val="center"/>
              <w:rPr>
                <w:rFonts w:asciiTheme="minorHAnsi" w:hAnsiTheme="minorHAnsi" w:cstheme="minorHAnsi"/>
                <w:b/>
                <w:sz w:val="20"/>
                <w:szCs w:val="20"/>
              </w:rPr>
            </w:pPr>
            <w:r w:rsidRPr="001C3E7B">
              <w:rPr>
                <w:rFonts w:asciiTheme="minorHAnsi" w:hAnsiTheme="minorHAnsi" w:cstheme="minorHAnsi"/>
                <w:b/>
                <w:sz w:val="20"/>
                <w:szCs w:val="20"/>
              </w:rPr>
              <w:t>ESTABLECIMIENTO Y ACEPTACIÓN DE COMPROMISOS</w:t>
            </w:r>
            <w:r w:rsidR="00BE6BAE" w:rsidRPr="001C3E7B">
              <w:rPr>
                <w:rFonts w:asciiTheme="minorHAnsi" w:hAnsiTheme="minorHAnsi" w:cstheme="minorHAnsi"/>
                <w:b/>
                <w:sz w:val="20"/>
                <w:szCs w:val="20"/>
              </w:rPr>
              <w:t xml:space="preserve"> </w:t>
            </w:r>
          </w:p>
        </w:tc>
      </w:tr>
      <w:tr w:rsidR="00CC5144" w:rsidRPr="00B07A6A" w14:paraId="7A192088" w14:textId="77777777" w:rsidTr="001F59C2">
        <w:trPr>
          <w:trHeight w:val="357"/>
        </w:trPr>
        <w:tc>
          <w:tcPr>
            <w:tcW w:w="4653" w:type="dxa"/>
          </w:tcPr>
          <w:p w14:paraId="134D9259" w14:textId="77777777" w:rsidR="009D57DC" w:rsidRPr="001C3E7B" w:rsidRDefault="009D57DC" w:rsidP="00540F50">
            <w:pPr>
              <w:spacing w:line="276" w:lineRule="auto"/>
              <w:jc w:val="center"/>
              <w:rPr>
                <w:rFonts w:asciiTheme="minorHAnsi" w:hAnsiTheme="minorHAnsi" w:cstheme="minorHAnsi"/>
                <w:b/>
                <w:sz w:val="20"/>
                <w:szCs w:val="20"/>
              </w:rPr>
            </w:pPr>
            <w:r w:rsidRPr="001C3E7B">
              <w:rPr>
                <w:rFonts w:asciiTheme="minorHAnsi" w:hAnsiTheme="minorHAnsi" w:cstheme="minorHAnsi"/>
                <w:b/>
                <w:sz w:val="20"/>
                <w:szCs w:val="20"/>
              </w:rPr>
              <w:t>ACTIVIDAD /DECISIÓN</w:t>
            </w:r>
          </w:p>
        </w:tc>
        <w:tc>
          <w:tcPr>
            <w:tcW w:w="1627" w:type="dxa"/>
            <w:gridSpan w:val="2"/>
          </w:tcPr>
          <w:p w14:paraId="1B6ACE57" w14:textId="5A7BDD6A" w:rsidR="009D57DC" w:rsidRPr="001C3E7B" w:rsidRDefault="009D57DC" w:rsidP="00540F50">
            <w:pPr>
              <w:spacing w:line="276" w:lineRule="auto"/>
              <w:jc w:val="center"/>
              <w:rPr>
                <w:rFonts w:asciiTheme="minorHAnsi" w:hAnsiTheme="minorHAnsi" w:cstheme="minorHAnsi"/>
                <w:b/>
                <w:sz w:val="20"/>
                <w:szCs w:val="20"/>
              </w:rPr>
            </w:pPr>
            <w:r w:rsidRPr="001C3E7B">
              <w:rPr>
                <w:rFonts w:asciiTheme="minorHAnsi" w:hAnsiTheme="minorHAnsi" w:cstheme="minorHAnsi"/>
                <w:b/>
                <w:sz w:val="20"/>
                <w:szCs w:val="20"/>
              </w:rPr>
              <w:t>FECHA</w:t>
            </w:r>
          </w:p>
        </w:tc>
        <w:tc>
          <w:tcPr>
            <w:tcW w:w="1651" w:type="dxa"/>
            <w:gridSpan w:val="2"/>
          </w:tcPr>
          <w:p w14:paraId="6B7AB1CD" w14:textId="77777777" w:rsidR="009D57DC" w:rsidRPr="001C3E7B" w:rsidRDefault="009D57DC" w:rsidP="00540F50">
            <w:pPr>
              <w:spacing w:line="276" w:lineRule="auto"/>
              <w:jc w:val="center"/>
              <w:rPr>
                <w:rFonts w:asciiTheme="minorHAnsi" w:hAnsiTheme="minorHAnsi" w:cstheme="minorHAnsi"/>
                <w:b/>
                <w:sz w:val="20"/>
                <w:szCs w:val="20"/>
              </w:rPr>
            </w:pPr>
            <w:r w:rsidRPr="001C3E7B">
              <w:rPr>
                <w:rFonts w:asciiTheme="minorHAnsi" w:hAnsiTheme="minorHAnsi" w:cstheme="minorHAnsi"/>
                <w:b/>
                <w:sz w:val="20"/>
                <w:szCs w:val="20"/>
              </w:rPr>
              <w:t>RESPONSABLE</w:t>
            </w:r>
          </w:p>
        </w:tc>
        <w:tc>
          <w:tcPr>
            <w:tcW w:w="1327" w:type="dxa"/>
            <w:gridSpan w:val="2"/>
          </w:tcPr>
          <w:p w14:paraId="5D03E947" w14:textId="031D5A16" w:rsidR="009D57DC" w:rsidRPr="001C3E7B" w:rsidRDefault="006F44E5" w:rsidP="00540F50">
            <w:pPr>
              <w:spacing w:line="276" w:lineRule="auto"/>
              <w:jc w:val="center"/>
              <w:rPr>
                <w:rFonts w:asciiTheme="minorHAnsi" w:hAnsiTheme="minorHAnsi" w:cstheme="minorHAnsi"/>
                <w:b/>
                <w:sz w:val="20"/>
                <w:szCs w:val="20"/>
              </w:rPr>
            </w:pPr>
            <w:r w:rsidRPr="001C3E7B">
              <w:rPr>
                <w:rFonts w:asciiTheme="minorHAnsi" w:hAnsiTheme="minorHAnsi" w:cstheme="minorHAnsi"/>
                <w:b/>
                <w:sz w:val="20"/>
                <w:szCs w:val="20"/>
              </w:rPr>
              <w:t>FIRMA</w:t>
            </w:r>
          </w:p>
        </w:tc>
      </w:tr>
      <w:tr w:rsidR="00CC5144" w:rsidRPr="00B07A6A" w14:paraId="31021B78" w14:textId="77777777" w:rsidTr="006F1A8F">
        <w:trPr>
          <w:trHeight w:val="878"/>
        </w:trPr>
        <w:tc>
          <w:tcPr>
            <w:tcW w:w="4653" w:type="dxa"/>
            <w:vAlign w:val="center"/>
          </w:tcPr>
          <w:p w14:paraId="630B62B3" w14:textId="288041B7" w:rsidR="009D57DC" w:rsidRPr="001C3E7B" w:rsidRDefault="00B248BD" w:rsidP="006F1A8F">
            <w:pPr>
              <w:spacing w:line="276" w:lineRule="auto"/>
              <w:rPr>
                <w:rFonts w:asciiTheme="minorHAnsi" w:hAnsiTheme="minorHAnsi" w:cstheme="minorBidi"/>
                <w:sz w:val="20"/>
                <w:szCs w:val="20"/>
              </w:rPr>
            </w:pPr>
            <w:r w:rsidRPr="001C3E7B">
              <w:rPr>
                <w:rFonts w:asciiTheme="minorHAnsi" w:hAnsiTheme="minorHAnsi" w:cstheme="minorBidi"/>
                <w:sz w:val="20"/>
                <w:szCs w:val="20"/>
              </w:rPr>
              <w:t>Ratificación en documentación cursos complementarios</w:t>
            </w:r>
            <w:r w:rsidR="006F1A8F" w:rsidRPr="001C3E7B">
              <w:rPr>
                <w:rFonts w:asciiTheme="minorHAnsi" w:hAnsiTheme="minorHAnsi" w:cstheme="minorBidi"/>
                <w:sz w:val="20"/>
                <w:szCs w:val="20"/>
              </w:rPr>
              <w:t>.</w:t>
            </w:r>
          </w:p>
        </w:tc>
        <w:tc>
          <w:tcPr>
            <w:tcW w:w="1627" w:type="dxa"/>
            <w:gridSpan w:val="2"/>
            <w:vAlign w:val="center"/>
          </w:tcPr>
          <w:p w14:paraId="3101F625" w14:textId="58982C47" w:rsidR="009D57DC" w:rsidRPr="001C3E7B" w:rsidRDefault="006F1A8F" w:rsidP="00CC5144">
            <w:pPr>
              <w:spacing w:line="276" w:lineRule="auto"/>
              <w:jc w:val="center"/>
              <w:rPr>
                <w:rFonts w:asciiTheme="minorHAnsi" w:hAnsiTheme="minorHAnsi" w:cstheme="minorBidi"/>
                <w:sz w:val="20"/>
                <w:szCs w:val="20"/>
              </w:rPr>
            </w:pPr>
            <w:r w:rsidRPr="001C3E7B">
              <w:rPr>
                <w:rFonts w:asciiTheme="minorHAnsi" w:hAnsiTheme="minorHAnsi" w:cstheme="minorBidi"/>
                <w:sz w:val="20"/>
                <w:szCs w:val="20"/>
              </w:rPr>
              <w:t>2</w:t>
            </w:r>
            <w:r w:rsidR="00B248BD" w:rsidRPr="001C3E7B">
              <w:rPr>
                <w:rFonts w:asciiTheme="minorHAnsi" w:hAnsiTheme="minorHAnsi" w:cstheme="minorBidi"/>
                <w:sz w:val="20"/>
                <w:szCs w:val="20"/>
              </w:rPr>
              <w:t xml:space="preserve">0 </w:t>
            </w:r>
            <w:r w:rsidRPr="001C3E7B">
              <w:rPr>
                <w:rFonts w:asciiTheme="minorHAnsi" w:hAnsiTheme="minorHAnsi" w:cstheme="minorBidi"/>
                <w:sz w:val="20"/>
                <w:szCs w:val="20"/>
              </w:rPr>
              <w:t xml:space="preserve">de </w:t>
            </w:r>
            <w:r w:rsidR="00B248BD" w:rsidRPr="001C3E7B">
              <w:rPr>
                <w:rFonts w:asciiTheme="minorHAnsi" w:hAnsiTheme="minorHAnsi" w:cstheme="minorBidi"/>
                <w:sz w:val="20"/>
                <w:szCs w:val="20"/>
              </w:rPr>
              <w:t>abril</w:t>
            </w:r>
            <w:r w:rsidR="2D01AB8D" w:rsidRPr="001C3E7B">
              <w:rPr>
                <w:rFonts w:asciiTheme="minorHAnsi" w:hAnsiTheme="minorHAnsi" w:cstheme="minorBidi"/>
                <w:sz w:val="20"/>
                <w:szCs w:val="20"/>
              </w:rPr>
              <w:t xml:space="preserve"> de 202</w:t>
            </w:r>
            <w:r w:rsidRPr="001C3E7B">
              <w:rPr>
                <w:rFonts w:asciiTheme="minorHAnsi" w:hAnsiTheme="minorHAnsi" w:cstheme="minorBidi"/>
                <w:sz w:val="20"/>
                <w:szCs w:val="20"/>
              </w:rPr>
              <w:t>6</w:t>
            </w:r>
          </w:p>
        </w:tc>
        <w:tc>
          <w:tcPr>
            <w:tcW w:w="1651" w:type="dxa"/>
            <w:gridSpan w:val="2"/>
            <w:vAlign w:val="center"/>
          </w:tcPr>
          <w:p w14:paraId="3191B47B" w14:textId="4104E91C" w:rsidR="009D57DC" w:rsidRPr="001C3E7B" w:rsidRDefault="006F1A8F" w:rsidP="00CC5144">
            <w:pPr>
              <w:spacing w:line="276" w:lineRule="auto"/>
              <w:jc w:val="center"/>
              <w:rPr>
                <w:rFonts w:asciiTheme="minorHAnsi" w:hAnsiTheme="minorHAnsi" w:cstheme="minorBidi"/>
                <w:sz w:val="20"/>
                <w:szCs w:val="20"/>
              </w:rPr>
            </w:pPr>
            <w:r w:rsidRPr="001C3E7B">
              <w:rPr>
                <w:rFonts w:asciiTheme="minorHAnsi" w:hAnsiTheme="minorHAnsi" w:cstheme="minorBidi"/>
                <w:sz w:val="20"/>
                <w:szCs w:val="20"/>
              </w:rPr>
              <w:t>Todos los instructores</w:t>
            </w:r>
            <w:r w:rsidR="00B248BD" w:rsidRPr="001C3E7B">
              <w:rPr>
                <w:rFonts w:asciiTheme="minorHAnsi" w:hAnsiTheme="minorHAnsi" w:cstheme="minorBidi"/>
                <w:sz w:val="20"/>
                <w:szCs w:val="20"/>
              </w:rPr>
              <w:t xml:space="preserve"> con horas pendientes</w:t>
            </w:r>
          </w:p>
        </w:tc>
        <w:tc>
          <w:tcPr>
            <w:tcW w:w="1327" w:type="dxa"/>
            <w:gridSpan w:val="2"/>
          </w:tcPr>
          <w:p w14:paraId="695D07D3" w14:textId="27C03A13" w:rsidR="009D57DC" w:rsidRPr="001C3E7B" w:rsidRDefault="009D57DC" w:rsidP="7E48622F">
            <w:pPr>
              <w:spacing w:line="276" w:lineRule="auto"/>
              <w:rPr>
                <w:sz w:val="20"/>
                <w:szCs w:val="20"/>
              </w:rPr>
            </w:pPr>
          </w:p>
        </w:tc>
      </w:tr>
      <w:tr w:rsidR="00CC5144" w:rsidRPr="00B07A6A" w14:paraId="0B827993" w14:textId="77777777" w:rsidTr="001F59C2">
        <w:trPr>
          <w:trHeight w:val="592"/>
        </w:trPr>
        <w:tc>
          <w:tcPr>
            <w:tcW w:w="4653" w:type="dxa"/>
          </w:tcPr>
          <w:p w14:paraId="1C62FDC8" w14:textId="78A23C02" w:rsidR="009D57DC" w:rsidRPr="001C3E7B" w:rsidRDefault="006F1A8F" w:rsidP="107D26A6">
            <w:pPr>
              <w:spacing w:line="276" w:lineRule="auto"/>
              <w:rPr>
                <w:rFonts w:asciiTheme="minorHAnsi" w:hAnsiTheme="minorHAnsi" w:cstheme="minorBidi"/>
                <w:sz w:val="20"/>
                <w:szCs w:val="20"/>
              </w:rPr>
            </w:pPr>
            <w:r w:rsidRPr="001C3E7B">
              <w:rPr>
                <w:rFonts w:asciiTheme="minorHAnsi" w:hAnsiTheme="minorHAnsi" w:cstheme="minorBidi"/>
                <w:sz w:val="20"/>
                <w:szCs w:val="20"/>
              </w:rPr>
              <w:t>Diligenciamiento del cuadro de novedades de juicios evaluativos</w:t>
            </w:r>
            <w:r w:rsidR="00A72186">
              <w:rPr>
                <w:rFonts w:asciiTheme="minorHAnsi" w:hAnsiTheme="minorHAnsi" w:cstheme="minorBidi"/>
                <w:sz w:val="20"/>
                <w:szCs w:val="20"/>
              </w:rPr>
              <w:t>.</w:t>
            </w:r>
          </w:p>
        </w:tc>
        <w:tc>
          <w:tcPr>
            <w:tcW w:w="1627" w:type="dxa"/>
            <w:gridSpan w:val="2"/>
            <w:vAlign w:val="center"/>
          </w:tcPr>
          <w:p w14:paraId="50F672A2" w14:textId="4F06A64C" w:rsidR="009D57DC" w:rsidRPr="001C3E7B" w:rsidRDefault="00B248BD" w:rsidP="00CC5144">
            <w:pPr>
              <w:spacing w:line="276" w:lineRule="auto"/>
              <w:jc w:val="center"/>
              <w:rPr>
                <w:rFonts w:asciiTheme="minorHAnsi" w:hAnsiTheme="minorHAnsi" w:cstheme="minorBidi"/>
                <w:sz w:val="20"/>
                <w:szCs w:val="20"/>
              </w:rPr>
            </w:pPr>
            <w:r w:rsidRPr="001C3E7B">
              <w:rPr>
                <w:rFonts w:asciiTheme="minorHAnsi" w:hAnsiTheme="minorHAnsi" w:cstheme="minorBidi"/>
                <w:sz w:val="20"/>
                <w:szCs w:val="20"/>
              </w:rPr>
              <w:t>1</w:t>
            </w:r>
            <w:r w:rsidR="001C3E7B">
              <w:rPr>
                <w:rFonts w:asciiTheme="minorHAnsi" w:hAnsiTheme="minorHAnsi" w:cstheme="minorBidi"/>
                <w:sz w:val="20"/>
                <w:szCs w:val="20"/>
              </w:rPr>
              <w:t>6</w:t>
            </w:r>
            <w:r w:rsidRPr="001C3E7B">
              <w:rPr>
                <w:rFonts w:asciiTheme="minorHAnsi" w:hAnsiTheme="minorHAnsi" w:cstheme="minorBidi"/>
                <w:sz w:val="20"/>
                <w:szCs w:val="20"/>
              </w:rPr>
              <w:t xml:space="preserve"> de abril</w:t>
            </w:r>
            <w:r w:rsidR="006F1A8F" w:rsidRPr="001C3E7B">
              <w:rPr>
                <w:rFonts w:asciiTheme="minorHAnsi" w:hAnsiTheme="minorHAnsi" w:cstheme="minorBidi"/>
                <w:sz w:val="20"/>
                <w:szCs w:val="20"/>
              </w:rPr>
              <w:t xml:space="preserve"> de 2026</w:t>
            </w:r>
          </w:p>
        </w:tc>
        <w:tc>
          <w:tcPr>
            <w:tcW w:w="1651" w:type="dxa"/>
            <w:gridSpan w:val="2"/>
            <w:vAlign w:val="center"/>
          </w:tcPr>
          <w:p w14:paraId="19989688" w14:textId="1C722D97" w:rsidR="009D57DC" w:rsidRPr="001C3E7B" w:rsidRDefault="006F1A8F" w:rsidP="00CC5144">
            <w:pPr>
              <w:spacing w:line="276" w:lineRule="auto"/>
              <w:jc w:val="center"/>
              <w:rPr>
                <w:rFonts w:asciiTheme="minorHAnsi" w:hAnsiTheme="minorHAnsi" w:cstheme="minorBidi"/>
                <w:sz w:val="20"/>
                <w:szCs w:val="20"/>
              </w:rPr>
            </w:pPr>
            <w:r w:rsidRPr="001C3E7B">
              <w:rPr>
                <w:rFonts w:asciiTheme="minorHAnsi" w:hAnsiTheme="minorHAnsi" w:cstheme="minorBidi"/>
                <w:sz w:val="20"/>
                <w:szCs w:val="20"/>
              </w:rPr>
              <w:t>Todos los instructores</w:t>
            </w:r>
          </w:p>
        </w:tc>
        <w:tc>
          <w:tcPr>
            <w:tcW w:w="1327" w:type="dxa"/>
            <w:gridSpan w:val="2"/>
          </w:tcPr>
          <w:p w14:paraId="0DD3A58B" w14:textId="1AA6D209" w:rsidR="009D57DC" w:rsidRPr="003E3463" w:rsidRDefault="009D57DC" w:rsidP="00540F50">
            <w:pPr>
              <w:spacing w:line="276" w:lineRule="auto"/>
              <w:rPr>
                <w:sz w:val="22"/>
                <w:szCs w:val="22"/>
              </w:rPr>
            </w:pPr>
          </w:p>
        </w:tc>
      </w:tr>
      <w:tr w:rsidR="00672C40" w:rsidRPr="00B07A6A" w14:paraId="172315C4" w14:textId="77777777" w:rsidTr="006F1A8F">
        <w:trPr>
          <w:trHeight w:val="303"/>
        </w:trPr>
        <w:tc>
          <w:tcPr>
            <w:tcW w:w="9258" w:type="dxa"/>
            <w:gridSpan w:val="7"/>
          </w:tcPr>
          <w:p w14:paraId="11B2E5B5" w14:textId="155223B6" w:rsidR="00672C40" w:rsidRPr="001C3E7B" w:rsidRDefault="00672C40" w:rsidP="00672C40">
            <w:pPr>
              <w:spacing w:line="276" w:lineRule="auto"/>
              <w:jc w:val="center"/>
              <w:rPr>
                <w:rFonts w:asciiTheme="minorHAnsi" w:hAnsiTheme="minorHAnsi" w:cstheme="minorHAnsi"/>
                <w:b/>
                <w:sz w:val="20"/>
                <w:szCs w:val="20"/>
              </w:rPr>
            </w:pPr>
            <w:r w:rsidRPr="001C3E7B">
              <w:rPr>
                <w:rFonts w:asciiTheme="minorHAnsi" w:hAnsiTheme="minorHAnsi" w:cstheme="minorHAnsi"/>
                <w:b/>
                <w:sz w:val="20"/>
                <w:szCs w:val="20"/>
              </w:rPr>
              <w:t>ASISTENTES Y APROBACIÓN DECISIONES</w:t>
            </w:r>
          </w:p>
        </w:tc>
      </w:tr>
      <w:tr w:rsidR="00CC5144" w:rsidRPr="00B07A6A" w14:paraId="09FFF920" w14:textId="77777777" w:rsidTr="001F59C2">
        <w:trPr>
          <w:trHeight w:val="427"/>
        </w:trPr>
        <w:tc>
          <w:tcPr>
            <w:tcW w:w="5850" w:type="dxa"/>
            <w:gridSpan w:val="2"/>
          </w:tcPr>
          <w:p w14:paraId="3C085119" w14:textId="01D47454" w:rsidR="00672C40" w:rsidRPr="001C3E7B" w:rsidRDefault="00672C40" w:rsidP="00672C40">
            <w:pPr>
              <w:spacing w:line="276" w:lineRule="auto"/>
              <w:jc w:val="center"/>
              <w:rPr>
                <w:rFonts w:asciiTheme="minorHAnsi" w:hAnsiTheme="minorHAnsi" w:cstheme="minorHAnsi"/>
                <w:b/>
                <w:sz w:val="20"/>
                <w:szCs w:val="20"/>
              </w:rPr>
            </w:pPr>
            <w:r w:rsidRPr="001C3E7B">
              <w:rPr>
                <w:rFonts w:asciiTheme="minorHAnsi" w:hAnsiTheme="minorHAnsi" w:cstheme="minorHAnsi"/>
                <w:b/>
                <w:sz w:val="20"/>
                <w:szCs w:val="20"/>
              </w:rPr>
              <w:t>NOMBRE</w:t>
            </w:r>
          </w:p>
        </w:tc>
        <w:tc>
          <w:tcPr>
            <w:tcW w:w="1422" w:type="dxa"/>
            <w:gridSpan w:val="2"/>
          </w:tcPr>
          <w:p w14:paraId="261C0852" w14:textId="44D1F3EB" w:rsidR="00672C40" w:rsidRPr="001C3E7B" w:rsidRDefault="00672C40" w:rsidP="00672C40">
            <w:pPr>
              <w:spacing w:line="276" w:lineRule="auto"/>
              <w:jc w:val="center"/>
              <w:rPr>
                <w:rFonts w:asciiTheme="minorHAnsi" w:hAnsiTheme="minorHAnsi" w:cstheme="minorHAnsi"/>
                <w:b/>
                <w:sz w:val="20"/>
                <w:szCs w:val="20"/>
              </w:rPr>
            </w:pPr>
            <w:r w:rsidRPr="001C3E7B">
              <w:rPr>
                <w:rFonts w:asciiTheme="minorHAnsi" w:hAnsiTheme="minorHAnsi" w:cstheme="minorHAnsi"/>
                <w:b/>
                <w:sz w:val="20"/>
                <w:szCs w:val="20"/>
              </w:rPr>
              <w:t>DEPENDENCIA</w:t>
            </w:r>
          </w:p>
        </w:tc>
        <w:tc>
          <w:tcPr>
            <w:tcW w:w="1986" w:type="dxa"/>
            <w:gridSpan w:val="3"/>
          </w:tcPr>
          <w:p w14:paraId="7D8FA027" w14:textId="21024694" w:rsidR="00672C40" w:rsidRPr="001C3E7B" w:rsidRDefault="00672C40" w:rsidP="00672C40">
            <w:pPr>
              <w:spacing w:line="276" w:lineRule="auto"/>
              <w:jc w:val="center"/>
              <w:rPr>
                <w:rFonts w:asciiTheme="minorHAnsi" w:hAnsiTheme="minorHAnsi" w:cstheme="minorHAnsi"/>
                <w:b/>
                <w:sz w:val="20"/>
                <w:szCs w:val="20"/>
              </w:rPr>
            </w:pPr>
            <w:r w:rsidRPr="001C3E7B">
              <w:rPr>
                <w:rFonts w:asciiTheme="minorHAnsi" w:hAnsiTheme="minorHAnsi" w:cstheme="minorHAnsi"/>
                <w:b/>
                <w:sz w:val="20"/>
                <w:szCs w:val="20"/>
              </w:rPr>
              <w:t>FIRMA</w:t>
            </w:r>
          </w:p>
        </w:tc>
      </w:tr>
      <w:tr w:rsidR="006F1A8F" w:rsidRPr="00085389" w14:paraId="36EE87C3" w14:textId="77777777" w:rsidTr="006F1A8F">
        <w:trPr>
          <w:trHeight w:val="693"/>
        </w:trPr>
        <w:tc>
          <w:tcPr>
            <w:tcW w:w="5850" w:type="dxa"/>
            <w:gridSpan w:val="2"/>
            <w:vAlign w:val="center"/>
          </w:tcPr>
          <w:p w14:paraId="688CF0EE" w14:textId="77777777" w:rsidR="006F1A8F" w:rsidRPr="00085389" w:rsidRDefault="006F1A8F" w:rsidP="006F1A8F">
            <w:pPr>
              <w:spacing w:line="276" w:lineRule="auto"/>
              <w:jc w:val="center"/>
              <w:rPr>
                <w:rFonts w:asciiTheme="minorHAnsi" w:hAnsiTheme="minorHAnsi" w:cstheme="minorBidi"/>
                <w:sz w:val="20"/>
                <w:szCs w:val="20"/>
              </w:rPr>
            </w:pPr>
          </w:p>
        </w:tc>
        <w:tc>
          <w:tcPr>
            <w:tcW w:w="1422" w:type="dxa"/>
            <w:gridSpan w:val="2"/>
            <w:vAlign w:val="center"/>
          </w:tcPr>
          <w:p w14:paraId="0203BCEC" w14:textId="77777777" w:rsidR="006F1A8F" w:rsidRPr="00085389" w:rsidRDefault="006F1A8F" w:rsidP="006F1A8F">
            <w:pPr>
              <w:spacing w:line="276" w:lineRule="auto"/>
              <w:jc w:val="center"/>
              <w:rPr>
                <w:rFonts w:asciiTheme="minorHAnsi" w:hAnsiTheme="minorHAnsi" w:cstheme="minorBidi"/>
                <w:sz w:val="20"/>
                <w:szCs w:val="20"/>
              </w:rPr>
            </w:pPr>
          </w:p>
        </w:tc>
        <w:tc>
          <w:tcPr>
            <w:tcW w:w="1986" w:type="dxa"/>
            <w:gridSpan w:val="3"/>
            <w:vAlign w:val="center"/>
          </w:tcPr>
          <w:p w14:paraId="647350C5" w14:textId="77777777" w:rsidR="006F1A8F" w:rsidRPr="00085389" w:rsidRDefault="006F1A8F" w:rsidP="006F1A8F">
            <w:pPr>
              <w:spacing w:line="276" w:lineRule="auto"/>
              <w:jc w:val="center"/>
              <w:rPr>
                <w:rFonts w:asciiTheme="minorHAnsi" w:hAnsiTheme="minorHAnsi" w:cstheme="minorHAnsi"/>
                <w:b/>
                <w:sz w:val="20"/>
                <w:szCs w:val="20"/>
              </w:rPr>
            </w:pPr>
          </w:p>
        </w:tc>
      </w:tr>
      <w:tr w:rsidR="00E50F7E" w:rsidRPr="00085389" w14:paraId="374A37BC" w14:textId="77777777" w:rsidTr="00E50F7E">
        <w:trPr>
          <w:gridAfter w:val="1"/>
          <w:wAfter w:w="44" w:type="dxa"/>
          <w:trHeight w:val="693"/>
        </w:trPr>
        <w:tc>
          <w:tcPr>
            <w:tcW w:w="9214" w:type="dxa"/>
            <w:gridSpan w:val="6"/>
            <w:vAlign w:val="center"/>
          </w:tcPr>
          <w:p w14:paraId="278893A6" w14:textId="6F44320F" w:rsidR="00E50F7E" w:rsidRPr="00E50F7E" w:rsidRDefault="00E50F7E" w:rsidP="006F1A8F">
            <w:pPr>
              <w:spacing w:line="276" w:lineRule="auto"/>
              <w:jc w:val="center"/>
              <w:rPr>
                <w:rFonts w:asciiTheme="minorHAnsi" w:hAnsiTheme="minorHAnsi" w:cstheme="minorBidi"/>
                <w:b/>
                <w:bCs/>
                <w:sz w:val="20"/>
                <w:szCs w:val="20"/>
              </w:rPr>
            </w:pPr>
            <w:r w:rsidRPr="00E50F7E">
              <w:rPr>
                <w:rFonts w:asciiTheme="minorHAnsi" w:hAnsiTheme="minorHAnsi" w:cstheme="minorBidi"/>
                <w:b/>
                <w:bCs/>
                <w:sz w:val="20"/>
                <w:szCs w:val="20"/>
              </w:rPr>
              <w:t>ANEXOS</w:t>
            </w:r>
          </w:p>
        </w:tc>
      </w:tr>
    </w:tbl>
    <w:p w14:paraId="13B18943" w14:textId="3C10A4AA" w:rsidR="007B5B1E" w:rsidRDefault="007B5B1E" w:rsidP="00C25973">
      <w:pPr>
        <w:pStyle w:val="NormalWeb"/>
        <w:jc w:val="center"/>
        <w:rPr>
          <w:lang w:val="es-ES"/>
        </w:rPr>
      </w:pPr>
    </w:p>
    <w:p w14:paraId="743F2481" w14:textId="77777777" w:rsidR="00454FB0" w:rsidRDefault="00454FB0" w:rsidP="00C25973">
      <w:pPr>
        <w:pStyle w:val="NormalWeb"/>
        <w:jc w:val="center"/>
        <w:rPr>
          <w:lang w:val="es-ES"/>
        </w:rPr>
      </w:pPr>
    </w:p>
    <w:p w14:paraId="43EAD00A" w14:textId="77777777" w:rsidR="00454FB0" w:rsidRDefault="00454FB0" w:rsidP="00C25973">
      <w:pPr>
        <w:pStyle w:val="NormalWeb"/>
        <w:jc w:val="center"/>
        <w:rPr>
          <w:lang w:val="es-ES"/>
        </w:rPr>
      </w:pPr>
    </w:p>
    <w:p w14:paraId="6C81BAC5" w14:textId="77777777" w:rsidR="00454FB0" w:rsidRDefault="00454FB0" w:rsidP="00C25973">
      <w:pPr>
        <w:pStyle w:val="NormalWeb"/>
        <w:jc w:val="center"/>
        <w:rPr>
          <w:lang w:val="es-ES"/>
        </w:rPr>
      </w:pPr>
    </w:p>
    <w:p w14:paraId="03C79D83" w14:textId="77777777" w:rsidR="00454FB0" w:rsidRDefault="00454FB0" w:rsidP="00C25973">
      <w:pPr>
        <w:pStyle w:val="NormalWeb"/>
        <w:jc w:val="center"/>
        <w:rPr>
          <w:lang w:val="es-ES"/>
        </w:rPr>
      </w:pPr>
    </w:p>
    <w:p w14:paraId="3C57609D" w14:textId="77777777" w:rsidR="00454FB0" w:rsidRDefault="00454FB0" w:rsidP="00C25973">
      <w:pPr>
        <w:pStyle w:val="NormalWeb"/>
        <w:jc w:val="center"/>
        <w:rPr>
          <w:lang w:val="es-ES"/>
        </w:rPr>
      </w:pPr>
    </w:p>
    <w:p w14:paraId="61DD2F00" w14:textId="7D60F9E0" w:rsidR="00454FB0" w:rsidRDefault="00454FB0" w:rsidP="00C25973">
      <w:pPr>
        <w:pStyle w:val="NormalWeb"/>
        <w:jc w:val="center"/>
      </w:pPr>
      <w:r w:rsidRPr="00454FB0">
        <w:rPr>
          <w:lang w:val="es-ES"/>
        </w:rPr>
        <w:drawing>
          <wp:inline distT="0" distB="0" distL="0" distR="0" wp14:anchorId="0C5EEF47" wp14:editId="68804217">
            <wp:extent cx="6190261" cy="4686300"/>
            <wp:effectExtent l="0" t="0" r="1270" b="0"/>
            <wp:docPr id="5" name="Imagen 4">
              <a:extLst xmlns:a="http://schemas.openxmlformats.org/drawingml/2006/main">
                <a:ext uri="{FF2B5EF4-FFF2-40B4-BE49-F238E27FC236}">
                  <a16:creationId xmlns:a16="http://schemas.microsoft.com/office/drawing/2014/main" id="{2FE43722-71E7-2266-F59B-C67AE29556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2FE43722-71E7-2266-F59B-C67AE295568A}"/>
                        </a:ext>
                      </a:extLst>
                    </pic:cNvPr>
                    <pic:cNvPicPr>
                      <a:picLocks noChangeAspect="1"/>
                    </pic:cNvPicPr>
                  </pic:nvPicPr>
                  <pic:blipFill>
                    <a:blip r:embed="rId11">
                      <a:extLst>
                        <a:ext uri="{28A0092B-C50C-407E-A947-70E740481C1C}">
                          <a14:useLocalDpi xmlns:a14="http://schemas.microsoft.com/office/drawing/2010/main" val="0"/>
                        </a:ext>
                      </a:extLst>
                    </a:blip>
                    <a:srcRect t="4684" r="7298" b="1742"/>
                    <a:stretch>
                      <a:fillRect/>
                    </a:stretch>
                  </pic:blipFill>
                  <pic:spPr>
                    <a:xfrm>
                      <a:off x="0" y="0"/>
                      <a:ext cx="6213070" cy="4703567"/>
                    </a:xfrm>
                    <a:prstGeom prst="rect">
                      <a:avLst/>
                    </a:prstGeom>
                  </pic:spPr>
                </pic:pic>
              </a:graphicData>
            </a:graphic>
          </wp:inline>
        </w:drawing>
      </w:r>
    </w:p>
    <w:p w14:paraId="36539001" w14:textId="2BE785E9" w:rsidR="00001E50" w:rsidRDefault="00001E50" w:rsidP="00001E50">
      <w:pPr>
        <w:pStyle w:val="NormalWeb"/>
      </w:pPr>
    </w:p>
    <w:p w14:paraId="34553DE5" w14:textId="3B31E4EB" w:rsidR="00615B23" w:rsidRDefault="00615B23" w:rsidP="004E07FF">
      <w:pPr>
        <w:jc w:val="center"/>
        <w:rPr>
          <w:lang w:eastAsia="en-US"/>
        </w:rPr>
      </w:pPr>
    </w:p>
    <w:p w14:paraId="45344F63" w14:textId="53E421D4" w:rsidR="00615B23" w:rsidRDefault="00615B23" w:rsidP="00615B23">
      <w:pPr>
        <w:jc w:val="center"/>
      </w:pPr>
    </w:p>
    <w:p w14:paraId="062F9872" w14:textId="02D6509A" w:rsidR="00615B23" w:rsidRPr="00615B23" w:rsidRDefault="00615B23" w:rsidP="00C25973">
      <w:pPr>
        <w:pStyle w:val="NormalWeb"/>
        <w:jc w:val="center"/>
        <w:rPr>
          <w:lang w:val="es-ES"/>
        </w:rPr>
      </w:pPr>
    </w:p>
    <w:sectPr w:rsidR="00615B23" w:rsidRPr="00615B23" w:rsidSect="000A57AA">
      <w:headerReference w:type="even" r:id="rId12"/>
      <w:headerReference w:type="default" r:id="rId13"/>
      <w:footerReference w:type="even" r:id="rId14"/>
      <w:footerReference w:type="default" r:id="rId15"/>
      <w:headerReference w:type="first" r:id="rId16"/>
      <w:footerReference w:type="first" r:id="rId17"/>
      <w:pgSz w:w="12240" w:h="15840"/>
      <w:pgMar w:top="1418"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55D93" w14:textId="77777777" w:rsidR="00044631" w:rsidRDefault="00044631" w:rsidP="008D404F">
      <w:r>
        <w:separator/>
      </w:r>
    </w:p>
  </w:endnote>
  <w:endnote w:type="continuationSeparator" w:id="0">
    <w:p w14:paraId="51C26E3B" w14:textId="77777777" w:rsidR="00044631" w:rsidRDefault="00044631" w:rsidP="008D404F">
      <w:r>
        <w:continuationSeparator/>
      </w:r>
    </w:p>
  </w:endnote>
  <w:endnote w:type="continuationNotice" w:id="1">
    <w:p w14:paraId="7AE325AA" w14:textId="77777777" w:rsidR="00044631" w:rsidRDefault="000446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21E8E1C6"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V01</w:t>
    </w: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4B7BBDB"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2A26BA" w:rsidRPr="007436B9">
      <w:rPr>
        <w:rFonts w:ascii="Calibri" w:hAnsi="Calibri"/>
      </w:rPr>
      <w:t>1</w:t>
    </w: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FE4439">
    <w:pPr>
      <w:pStyle w:val="Piedepgina"/>
      <w:rPr>
        <w:rFonts w:ascii="Calibri" w:hAnsi="Calibri"/>
        <w:sz w:val="20"/>
        <w:szCs w:val="20"/>
      </w:rPr>
    </w:pPr>
  </w:p>
  <w:p w14:paraId="3A03585A" w14:textId="77777777" w:rsidR="00A056CB" w:rsidRPr="00794350" w:rsidRDefault="00A056CB" w:rsidP="00FE4439">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FE4439">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FE4439">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F9945" w14:textId="77777777" w:rsidR="00044631" w:rsidRDefault="00044631" w:rsidP="008D404F">
      <w:r>
        <w:separator/>
      </w:r>
    </w:p>
  </w:footnote>
  <w:footnote w:type="continuationSeparator" w:id="0">
    <w:p w14:paraId="64F79E0C" w14:textId="77777777" w:rsidR="00044631" w:rsidRDefault="00044631" w:rsidP="008D404F">
      <w:r>
        <w:continuationSeparator/>
      </w:r>
    </w:p>
  </w:footnote>
  <w:footnote w:type="continuationNotice" w:id="1">
    <w:p w14:paraId="14D3C9ED" w14:textId="77777777" w:rsidR="00044631" w:rsidRDefault="000446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val="en-US" w:eastAsia="en-US"/>
      </w:rPr>
      <w:drawing>
        <wp:anchor distT="0" distB="0" distL="114300" distR="114300" simplePos="0" relativeHeight="251658242"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2087502211" name="Picture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val="en-US" w:eastAsia="en-US"/>
      </w:rPr>
      <w:drawing>
        <wp:anchor distT="0" distB="0" distL="114300" distR="114300" simplePos="0" relativeHeight="251658241"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578316784" name="Picture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n-US" w:eastAsia="en-US"/>
      </w:rPr>
      <w:drawing>
        <wp:anchor distT="0" distB="0" distL="114300" distR="114300" simplePos="0" relativeHeight="251658240"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982676846" name="Picture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ADC"/>
    <w:multiLevelType w:val="multilevel"/>
    <w:tmpl w:val="90DCD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9F7532"/>
    <w:multiLevelType w:val="multilevel"/>
    <w:tmpl w:val="890C1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04F5B9"/>
    <w:multiLevelType w:val="hybridMultilevel"/>
    <w:tmpl w:val="1FE87388"/>
    <w:lvl w:ilvl="0" w:tplc="B4989EE6">
      <w:start w:val="1"/>
      <w:numFmt w:val="bullet"/>
      <w:lvlText w:val="·"/>
      <w:lvlJc w:val="left"/>
      <w:pPr>
        <w:ind w:left="720" w:hanging="360"/>
      </w:pPr>
      <w:rPr>
        <w:rFonts w:ascii="Symbol" w:hAnsi="Symbol" w:hint="default"/>
      </w:rPr>
    </w:lvl>
    <w:lvl w:ilvl="1" w:tplc="68D2CEC2">
      <w:start w:val="1"/>
      <w:numFmt w:val="bullet"/>
      <w:lvlText w:val="o"/>
      <w:lvlJc w:val="left"/>
      <w:pPr>
        <w:ind w:left="1440" w:hanging="360"/>
      </w:pPr>
      <w:rPr>
        <w:rFonts w:ascii="Courier New" w:hAnsi="Courier New" w:hint="default"/>
      </w:rPr>
    </w:lvl>
    <w:lvl w:ilvl="2" w:tplc="658AD156">
      <w:start w:val="1"/>
      <w:numFmt w:val="bullet"/>
      <w:lvlText w:val=""/>
      <w:lvlJc w:val="left"/>
      <w:pPr>
        <w:ind w:left="2160" w:hanging="360"/>
      </w:pPr>
      <w:rPr>
        <w:rFonts w:ascii="Wingdings" w:hAnsi="Wingdings" w:hint="default"/>
      </w:rPr>
    </w:lvl>
    <w:lvl w:ilvl="3" w:tplc="60201C1E">
      <w:start w:val="1"/>
      <w:numFmt w:val="bullet"/>
      <w:lvlText w:val=""/>
      <w:lvlJc w:val="left"/>
      <w:pPr>
        <w:ind w:left="2880" w:hanging="360"/>
      </w:pPr>
      <w:rPr>
        <w:rFonts w:ascii="Symbol" w:hAnsi="Symbol" w:hint="default"/>
      </w:rPr>
    </w:lvl>
    <w:lvl w:ilvl="4" w:tplc="307C7398">
      <w:start w:val="1"/>
      <w:numFmt w:val="bullet"/>
      <w:lvlText w:val="o"/>
      <w:lvlJc w:val="left"/>
      <w:pPr>
        <w:ind w:left="3600" w:hanging="360"/>
      </w:pPr>
      <w:rPr>
        <w:rFonts w:ascii="Courier New" w:hAnsi="Courier New" w:hint="default"/>
      </w:rPr>
    </w:lvl>
    <w:lvl w:ilvl="5" w:tplc="F9609C22">
      <w:start w:val="1"/>
      <w:numFmt w:val="bullet"/>
      <w:lvlText w:val=""/>
      <w:lvlJc w:val="left"/>
      <w:pPr>
        <w:ind w:left="4320" w:hanging="360"/>
      </w:pPr>
      <w:rPr>
        <w:rFonts w:ascii="Wingdings" w:hAnsi="Wingdings" w:hint="default"/>
      </w:rPr>
    </w:lvl>
    <w:lvl w:ilvl="6" w:tplc="71CC32A0">
      <w:start w:val="1"/>
      <w:numFmt w:val="bullet"/>
      <w:lvlText w:val=""/>
      <w:lvlJc w:val="left"/>
      <w:pPr>
        <w:ind w:left="5040" w:hanging="360"/>
      </w:pPr>
      <w:rPr>
        <w:rFonts w:ascii="Symbol" w:hAnsi="Symbol" w:hint="default"/>
      </w:rPr>
    </w:lvl>
    <w:lvl w:ilvl="7" w:tplc="6A1AF620">
      <w:start w:val="1"/>
      <w:numFmt w:val="bullet"/>
      <w:lvlText w:val="o"/>
      <w:lvlJc w:val="left"/>
      <w:pPr>
        <w:ind w:left="5760" w:hanging="360"/>
      </w:pPr>
      <w:rPr>
        <w:rFonts w:ascii="Courier New" w:hAnsi="Courier New" w:hint="default"/>
      </w:rPr>
    </w:lvl>
    <w:lvl w:ilvl="8" w:tplc="B7C4909A">
      <w:start w:val="1"/>
      <w:numFmt w:val="bullet"/>
      <w:lvlText w:val=""/>
      <w:lvlJc w:val="left"/>
      <w:pPr>
        <w:ind w:left="6480" w:hanging="360"/>
      </w:pPr>
      <w:rPr>
        <w:rFonts w:ascii="Wingdings" w:hAnsi="Wingdings" w:hint="default"/>
      </w:rPr>
    </w:lvl>
  </w:abstractNum>
  <w:abstractNum w:abstractNumId="3" w15:restartNumberingAfterBreak="0">
    <w:nsid w:val="24032FFF"/>
    <w:multiLevelType w:val="multilevel"/>
    <w:tmpl w:val="284C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00A3497"/>
    <w:multiLevelType w:val="hybridMultilevel"/>
    <w:tmpl w:val="0C9E8E2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D036CAB"/>
    <w:multiLevelType w:val="multilevel"/>
    <w:tmpl w:val="7C16E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BF395A"/>
    <w:multiLevelType w:val="hybridMultilevel"/>
    <w:tmpl w:val="D51E84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46C3057"/>
    <w:multiLevelType w:val="multilevel"/>
    <w:tmpl w:val="87206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995646"/>
    <w:multiLevelType w:val="hybridMultilevel"/>
    <w:tmpl w:val="696264F6"/>
    <w:lvl w:ilvl="0" w:tplc="BC745966">
      <w:start w:val="1"/>
      <w:numFmt w:val="bullet"/>
      <w:lvlText w:val="♦"/>
      <w:lvlJc w:val="left"/>
      <w:pPr>
        <w:ind w:left="720" w:hanging="360"/>
      </w:pPr>
      <w:rPr>
        <w:rFonts w:ascii="Courier New" w:hAnsi="Courier New" w:hint="default"/>
      </w:rPr>
    </w:lvl>
    <w:lvl w:ilvl="1" w:tplc="F89C3654">
      <w:start w:val="1"/>
      <w:numFmt w:val="bullet"/>
      <w:lvlText w:val="o"/>
      <w:lvlJc w:val="left"/>
      <w:pPr>
        <w:ind w:left="1440" w:hanging="360"/>
      </w:pPr>
      <w:rPr>
        <w:rFonts w:ascii="Courier New" w:hAnsi="Courier New" w:hint="default"/>
      </w:rPr>
    </w:lvl>
    <w:lvl w:ilvl="2" w:tplc="9FE0F76E">
      <w:start w:val="1"/>
      <w:numFmt w:val="bullet"/>
      <w:lvlText w:val=""/>
      <w:lvlJc w:val="left"/>
      <w:pPr>
        <w:ind w:left="2160" w:hanging="360"/>
      </w:pPr>
      <w:rPr>
        <w:rFonts w:ascii="Wingdings" w:hAnsi="Wingdings" w:hint="default"/>
      </w:rPr>
    </w:lvl>
    <w:lvl w:ilvl="3" w:tplc="D0EC97BA">
      <w:start w:val="1"/>
      <w:numFmt w:val="bullet"/>
      <w:lvlText w:val=""/>
      <w:lvlJc w:val="left"/>
      <w:pPr>
        <w:ind w:left="2880" w:hanging="360"/>
      </w:pPr>
      <w:rPr>
        <w:rFonts w:ascii="Symbol" w:hAnsi="Symbol" w:hint="default"/>
      </w:rPr>
    </w:lvl>
    <w:lvl w:ilvl="4" w:tplc="57023C3A">
      <w:start w:val="1"/>
      <w:numFmt w:val="bullet"/>
      <w:lvlText w:val="o"/>
      <w:lvlJc w:val="left"/>
      <w:pPr>
        <w:ind w:left="3600" w:hanging="360"/>
      </w:pPr>
      <w:rPr>
        <w:rFonts w:ascii="Courier New" w:hAnsi="Courier New" w:hint="default"/>
      </w:rPr>
    </w:lvl>
    <w:lvl w:ilvl="5" w:tplc="C5AE54F4">
      <w:start w:val="1"/>
      <w:numFmt w:val="bullet"/>
      <w:lvlText w:val=""/>
      <w:lvlJc w:val="left"/>
      <w:pPr>
        <w:ind w:left="4320" w:hanging="360"/>
      </w:pPr>
      <w:rPr>
        <w:rFonts w:ascii="Wingdings" w:hAnsi="Wingdings" w:hint="default"/>
      </w:rPr>
    </w:lvl>
    <w:lvl w:ilvl="6" w:tplc="8BA4BA18">
      <w:start w:val="1"/>
      <w:numFmt w:val="bullet"/>
      <w:lvlText w:val=""/>
      <w:lvlJc w:val="left"/>
      <w:pPr>
        <w:ind w:left="5040" w:hanging="360"/>
      </w:pPr>
      <w:rPr>
        <w:rFonts w:ascii="Symbol" w:hAnsi="Symbol" w:hint="default"/>
      </w:rPr>
    </w:lvl>
    <w:lvl w:ilvl="7" w:tplc="A186F85C">
      <w:start w:val="1"/>
      <w:numFmt w:val="bullet"/>
      <w:lvlText w:val="o"/>
      <w:lvlJc w:val="left"/>
      <w:pPr>
        <w:ind w:left="5760" w:hanging="360"/>
      </w:pPr>
      <w:rPr>
        <w:rFonts w:ascii="Courier New" w:hAnsi="Courier New" w:hint="default"/>
      </w:rPr>
    </w:lvl>
    <w:lvl w:ilvl="8" w:tplc="73B8CD50">
      <w:start w:val="1"/>
      <w:numFmt w:val="bullet"/>
      <w:lvlText w:val=""/>
      <w:lvlJc w:val="left"/>
      <w:pPr>
        <w:ind w:left="6480" w:hanging="360"/>
      </w:pPr>
      <w:rPr>
        <w:rFonts w:ascii="Wingdings" w:hAnsi="Wingdings" w:hint="default"/>
      </w:rPr>
    </w:lvl>
  </w:abstractNum>
  <w:abstractNum w:abstractNumId="10" w15:restartNumberingAfterBreak="0">
    <w:nsid w:val="4FFA51DB"/>
    <w:multiLevelType w:val="hybridMultilevel"/>
    <w:tmpl w:val="487AD802"/>
    <w:lvl w:ilvl="0" w:tplc="6688E2B2">
      <w:start w:val="1"/>
      <w:numFmt w:val="bullet"/>
      <w:lvlText w:val="·"/>
      <w:lvlJc w:val="left"/>
      <w:pPr>
        <w:ind w:left="720" w:hanging="360"/>
      </w:pPr>
      <w:rPr>
        <w:rFonts w:ascii="Symbol" w:hAnsi="Symbol" w:hint="default"/>
      </w:rPr>
    </w:lvl>
    <w:lvl w:ilvl="1" w:tplc="8620D832">
      <w:start w:val="1"/>
      <w:numFmt w:val="bullet"/>
      <w:lvlText w:val="o"/>
      <w:lvlJc w:val="left"/>
      <w:pPr>
        <w:ind w:left="1440" w:hanging="360"/>
      </w:pPr>
      <w:rPr>
        <w:rFonts w:ascii="Courier New" w:hAnsi="Courier New" w:hint="default"/>
      </w:rPr>
    </w:lvl>
    <w:lvl w:ilvl="2" w:tplc="6FA6B19C">
      <w:start w:val="1"/>
      <w:numFmt w:val="bullet"/>
      <w:lvlText w:val=""/>
      <w:lvlJc w:val="left"/>
      <w:pPr>
        <w:ind w:left="2160" w:hanging="360"/>
      </w:pPr>
      <w:rPr>
        <w:rFonts w:ascii="Wingdings" w:hAnsi="Wingdings" w:hint="default"/>
      </w:rPr>
    </w:lvl>
    <w:lvl w:ilvl="3" w:tplc="4F86273A">
      <w:start w:val="1"/>
      <w:numFmt w:val="bullet"/>
      <w:lvlText w:val=""/>
      <w:lvlJc w:val="left"/>
      <w:pPr>
        <w:ind w:left="2880" w:hanging="360"/>
      </w:pPr>
      <w:rPr>
        <w:rFonts w:ascii="Symbol" w:hAnsi="Symbol" w:hint="default"/>
      </w:rPr>
    </w:lvl>
    <w:lvl w:ilvl="4" w:tplc="2F2E4538">
      <w:start w:val="1"/>
      <w:numFmt w:val="bullet"/>
      <w:lvlText w:val="o"/>
      <w:lvlJc w:val="left"/>
      <w:pPr>
        <w:ind w:left="3600" w:hanging="360"/>
      </w:pPr>
      <w:rPr>
        <w:rFonts w:ascii="Courier New" w:hAnsi="Courier New" w:hint="default"/>
      </w:rPr>
    </w:lvl>
    <w:lvl w:ilvl="5" w:tplc="EBEEB8C8">
      <w:start w:val="1"/>
      <w:numFmt w:val="bullet"/>
      <w:lvlText w:val=""/>
      <w:lvlJc w:val="left"/>
      <w:pPr>
        <w:ind w:left="4320" w:hanging="360"/>
      </w:pPr>
      <w:rPr>
        <w:rFonts w:ascii="Wingdings" w:hAnsi="Wingdings" w:hint="default"/>
      </w:rPr>
    </w:lvl>
    <w:lvl w:ilvl="6" w:tplc="84FEABEA">
      <w:start w:val="1"/>
      <w:numFmt w:val="bullet"/>
      <w:lvlText w:val=""/>
      <w:lvlJc w:val="left"/>
      <w:pPr>
        <w:ind w:left="5040" w:hanging="360"/>
      </w:pPr>
      <w:rPr>
        <w:rFonts w:ascii="Symbol" w:hAnsi="Symbol" w:hint="default"/>
      </w:rPr>
    </w:lvl>
    <w:lvl w:ilvl="7" w:tplc="C05AC4B6">
      <w:start w:val="1"/>
      <w:numFmt w:val="bullet"/>
      <w:lvlText w:val="o"/>
      <w:lvlJc w:val="left"/>
      <w:pPr>
        <w:ind w:left="5760" w:hanging="360"/>
      </w:pPr>
      <w:rPr>
        <w:rFonts w:ascii="Courier New" w:hAnsi="Courier New" w:hint="default"/>
      </w:rPr>
    </w:lvl>
    <w:lvl w:ilvl="8" w:tplc="13D06A26">
      <w:start w:val="1"/>
      <w:numFmt w:val="bullet"/>
      <w:lvlText w:val=""/>
      <w:lvlJc w:val="left"/>
      <w:pPr>
        <w:ind w:left="6480" w:hanging="360"/>
      </w:pPr>
      <w:rPr>
        <w:rFonts w:ascii="Wingdings" w:hAnsi="Wingdings" w:hint="default"/>
      </w:rPr>
    </w:lvl>
  </w:abstractNum>
  <w:abstractNum w:abstractNumId="11" w15:restartNumberingAfterBreak="0">
    <w:nsid w:val="5239101C"/>
    <w:multiLevelType w:val="multilevel"/>
    <w:tmpl w:val="441C5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CA1FEE"/>
    <w:multiLevelType w:val="multilevel"/>
    <w:tmpl w:val="46245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F0EB0F"/>
    <w:multiLevelType w:val="hybridMultilevel"/>
    <w:tmpl w:val="A9908FD8"/>
    <w:lvl w:ilvl="0" w:tplc="E954D788">
      <w:start w:val="1"/>
      <w:numFmt w:val="bullet"/>
      <w:lvlText w:val="·"/>
      <w:lvlJc w:val="left"/>
      <w:pPr>
        <w:ind w:left="720" w:hanging="360"/>
      </w:pPr>
      <w:rPr>
        <w:rFonts w:ascii="Symbol" w:hAnsi="Symbol" w:hint="default"/>
      </w:rPr>
    </w:lvl>
    <w:lvl w:ilvl="1" w:tplc="FAAE687C">
      <w:start w:val="1"/>
      <w:numFmt w:val="bullet"/>
      <w:lvlText w:val="o"/>
      <w:lvlJc w:val="left"/>
      <w:pPr>
        <w:ind w:left="1440" w:hanging="360"/>
      </w:pPr>
      <w:rPr>
        <w:rFonts w:ascii="Courier New" w:hAnsi="Courier New" w:hint="default"/>
      </w:rPr>
    </w:lvl>
    <w:lvl w:ilvl="2" w:tplc="C3A89198">
      <w:start w:val="1"/>
      <w:numFmt w:val="bullet"/>
      <w:lvlText w:val=""/>
      <w:lvlJc w:val="left"/>
      <w:pPr>
        <w:ind w:left="2160" w:hanging="360"/>
      </w:pPr>
      <w:rPr>
        <w:rFonts w:ascii="Wingdings" w:hAnsi="Wingdings" w:hint="default"/>
      </w:rPr>
    </w:lvl>
    <w:lvl w:ilvl="3" w:tplc="18D29EBC">
      <w:start w:val="1"/>
      <w:numFmt w:val="bullet"/>
      <w:lvlText w:val=""/>
      <w:lvlJc w:val="left"/>
      <w:pPr>
        <w:ind w:left="2880" w:hanging="360"/>
      </w:pPr>
      <w:rPr>
        <w:rFonts w:ascii="Symbol" w:hAnsi="Symbol" w:hint="default"/>
      </w:rPr>
    </w:lvl>
    <w:lvl w:ilvl="4" w:tplc="1E2268B0">
      <w:start w:val="1"/>
      <w:numFmt w:val="bullet"/>
      <w:lvlText w:val="o"/>
      <w:lvlJc w:val="left"/>
      <w:pPr>
        <w:ind w:left="3600" w:hanging="360"/>
      </w:pPr>
      <w:rPr>
        <w:rFonts w:ascii="Courier New" w:hAnsi="Courier New" w:hint="default"/>
      </w:rPr>
    </w:lvl>
    <w:lvl w:ilvl="5" w:tplc="C6C4C69A">
      <w:start w:val="1"/>
      <w:numFmt w:val="bullet"/>
      <w:lvlText w:val=""/>
      <w:lvlJc w:val="left"/>
      <w:pPr>
        <w:ind w:left="4320" w:hanging="360"/>
      </w:pPr>
      <w:rPr>
        <w:rFonts w:ascii="Wingdings" w:hAnsi="Wingdings" w:hint="default"/>
      </w:rPr>
    </w:lvl>
    <w:lvl w:ilvl="6" w:tplc="7BB07E00">
      <w:start w:val="1"/>
      <w:numFmt w:val="bullet"/>
      <w:lvlText w:val=""/>
      <w:lvlJc w:val="left"/>
      <w:pPr>
        <w:ind w:left="5040" w:hanging="360"/>
      </w:pPr>
      <w:rPr>
        <w:rFonts w:ascii="Symbol" w:hAnsi="Symbol" w:hint="default"/>
      </w:rPr>
    </w:lvl>
    <w:lvl w:ilvl="7" w:tplc="5566864C">
      <w:start w:val="1"/>
      <w:numFmt w:val="bullet"/>
      <w:lvlText w:val="o"/>
      <w:lvlJc w:val="left"/>
      <w:pPr>
        <w:ind w:left="5760" w:hanging="360"/>
      </w:pPr>
      <w:rPr>
        <w:rFonts w:ascii="Courier New" w:hAnsi="Courier New" w:hint="default"/>
      </w:rPr>
    </w:lvl>
    <w:lvl w:ilvl="8" w:tplc="8B1880AC">
      <w:start w:val="1"/>
      <w:numFmt w:val="bullet"/>
      <w:lvlText w:val=""/>
      <w:lvlJc w:val="left"/>
      <w:pPr>
        <w:ind w:left="6480" w:hanging="360"/>
      </w:pPr>
      <w:rPr>
        <w:rFonts w:ascii="Wingdings" w:hAnsi="Wingdings" w:hint="default"/>
      </w:rPr>
    </w:lvl>
  </w:abstractNum>
  <w:abstractNum w:abstractNumId="14" w15:restartNumberingAfterBreak="0">
    <w:nsid w:val="61439940"/>
    <w:multiLevelType w:val="hybridMultilevel"/>
    <w:tmpl w:val="290E637A"/>
    <w:lvl w:ilvl="0" w:tplc="A44C8C5A">
      <w:start w:val="1"/>
      <w:numFmt w:val="bullet"/>
      <w:lvlText w:val="·"/>
      <w:lvlJc w:val="left"/>
      <w:pPr>
        <w:ind w:left="720" w:hanging="360"/>
      </w:pPr>
      <w:rPr>
        <w:rFonts w:ascii="Symbol" w:hAnsi="Symbol" w:hint="default"/>
      </w:rPr>
    </w:lvl>
    <w:lvl w:ilvl="1" w:tplc="C93EF610">
      <w:start w:val="1"/>
      <w:numFmt w:val="bullet"/>
      <w:lvlText w:val="o"/>
      <w:lvlJc w:val="left"/>
      <w:pPr>
        <w:ind w:left="1440" w:hanging="360"/>
      </w:pPr>
      <w:rPr>
        <w:rFonts w:ascii="Courier New" w:hAnsi="Courier New" w:hint="default"/>
      </w:rPr>
    </w:lvl>
    <w:lvl w:ilvl="2" w:tplc="8CA0789C">
      <w:start w:val="1"/>
      <w:numFmt w:val="bullet"/>
      <w:lvlText w:val=""/>
      <w:lvlJc w:val="left"/>
      <w:pPr>
        <w:ind w:left="2160" w:hanging="360"/>
      </w:pPr>
      <w:rPr>
        <w:rFonts w:ascii="Wingdings" w:hAnsi="Wingdings" w:hint="default"/>
      </w:rPr>
    </w:lvl>
    <w:lvl w:ilvl="3" w:tplc="9EB077B8">
      <w:start w:val="1"/>
      <w:numFmt w:val="bullet"/>
      <w:lvlText w:val=""/>
      <w:lvlJc w:val="left"/>
      <w:pPr>
        <w:ind w:left="2880" w:hanging="360"/>
      </w:pPr>
      <w:rPr>
        <w:rFonts w:ascii="Symbol" w:hAnsi="Symbol" w:hint="default"/>
      </w:rPr>
    </w:lvl>
    <w:lvl w:ilvl="4" w:tplc="430EEFEE">
      <w:start w:val="1"/>
      <w:numFmt w:val="bullet"/>
      <w:lvlText w:val="o"/>
      <w:lvlJc w:val="left"/>
      <w:pPr>
        <w:ind w:left="3600" w:hanging="360"/>
      </w:pPr>
      <w:rPr>
        <w:rFonts w:ascii="Courier New" w:hAnsi="Courier New" w:hint="default"/>
      </w:rPr>
    </w:lvl>
    <w:lvl w:ilvl="5" w:tplc="FF68074E">
      <w:start w:val="1"/>
      <w:numFmt w:val="bullet"/>
      <w:lvlText w:val=""/>
      <w:lvlJc w:val="left"/>
      <w:pPr>
        <w:ind w:left="4320" w:hanging="360"/>
      </w:pPr>
      <w:rPr>
        <w:rFonts w:ascii="Wingdings" w:hAnsi="Wingdings" w:hint="default"/>
      </w:rPr>
    </w:lvl>
    <w:lvl w:ilvl="6" w:tplc="9F32BD78">
      <w:start w:val="1"/>
      <w:numFmt w:val="bullet"/>
      <w:lvlText w:val=""/>
      <w:lvlJc w:val="left"/>
      <w:pPr>
        <w:ind w:left="5040" w:hanging="360"/>
      </w:pPr>
      <w:rPr>
        <w:rFonts w:ascii="Symbol" w:hAnsi="Symbol" w:hint="default"/>
      </w:rPr>
    </w:lvl>
    <w:lvl w:ilvl="7" w:tplc="1E202ED8">
      <w:start w:val="1"/>
      <w:numFmt w:val="bullet"/>
      <w:lvlText w:val="o"/>
      <w:lvlJc w:val="left"/>
      <w:pPr>
        <w:ind w:left="5760" w:hanging="360"/>
      </w:pPr>
      <w:rPr>
        <w:rFonts w:ascii="Courier New" w:hAnsi="Courier New" w:hint="default"/>
      </w:rPr>
    </w:lvl>
    <w:lvl w:ilvl="8" w:tplc="8012B91A">
      <w:start w:val="1"/>
      <w:numFmt w:val="bullet"/>
      <w:lvlText w:val=""/>
      <w:lvlJc w:val="left"/>
      <w:pPr>
        <w:ind w:left="6480" w:hanging="360"/>
      </w:pPr>
      <w:rPr>
        <w:rFonts w:ascii="Wingdings" w:hAnsi="Wingdings" w:hint="default"/>
      </w:rPr>
    </w:lvl>
  </w:abstractNum>
  <w:abstractNum w:abstractNumId="15" w15:restartNumberingAfterBreak="0">
    <w:nsid w:val="618A41AF"/>
    <w:multiLevelType w:val="multilevel"/>
    <w:tmpl w:val="411E9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4A7452"/>
    <w:multiLevelType w:val="hybridMultilevel"/>
    <w:tmpl w:val="87ECF6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92B7F2A"/>
    <w:multiLevelType w:val="hybridMultilevel"/>
    <w:tmpl w:val="F03834FA"/>
    <w:lvl w:ilvl="0" w:tplc="C652E02C">
      <w:start w:val="1"/>
      <w:numFmt w:val="bullet"/>
      <w:lvlText w:val=""/>
      <w:lvlJc w:val="left"/>
      <w:pPr>
        <w:ind w:left="720" w:hanging="360"/>
      </w:pPr>
      <w:rPr>
        <w:rFonts w:ascii="Wingdings" w:hAnsi="Wingdings" w:hint="default"/>
      </w:rPr>
    </w:lvl>
    <w:lvl w:ilvl="1" w:tplc="838CFE1A">
      <w:start w:val="1"/>
      <w:numFmt w:val="bullet"/>
      <w:lvlText w:val="o"/>
      <w:lvlJc w:val="left"/>
      <w:pPr>
        <w:ind w:left="1440" w:hanging="360"/>
      </w:pPr>
      <w:rPr>
        <w:rFonts w:ascii="Courier New" w:hAnsi="Courier New" w:hint="default"/>
      </w:rPr>
    </w:lvl>
    <w:lvl w:ilvl="2" w:tplc="E672245E">
      <w:start w:val="1"/>
      <w:numFmt w:val="bullet"/>
      <w:lvlText w:val=""/>
      <w:lvlJc w:val="left"/>
      <w:pPr>
        <w:ind w:left="2160" w:hanging="360"/>
      </w:pPr>
      <w:rPr>
        <w:rFonts w:ascii="Wingdings" w:hAnsi="Wingdings" w:hint="default"/>
      </w:rPr>
    </w:lvl>
    <w:lvl w:ilvl="3" w:tplc="6BA03CF4">
      <w:start w:val="1"/>
      <w:numFmt w:val="bullet"/>
      <w:lvlText w:val=""/>
      <w:lvlJc w:val="left"/>
      <w:pPr>
        <w:ind w:left="2880" w:hanging="360"/>
      </w:pPr>
      <w:rPr>
        <w:rFonts w:ascii="Symbol" w:hAnsi="Symbol" w:hint="default"/>
      </w:rPr>
    </w:lvl>
    <w:lvl w:ilvl="4" w:tplc="E222EAF6">
      <w:start w:val="1"/>
      <w:numFmt w:val="bullet"/>
      <w:lvlText w:val="o"/>
      <w:lvlJc w:val="left"/>
      <w:pPr>
        <w:ind w:left="3600" w:hanging="360"/>
      </w:pPr>
      <w:rPr>
        <w:rFonts w:ascii="Courier New" w:hAnsi="Courier New" w:hint="default"/>
      </w:rPr>
    </w:lvl>
    <w:lvl w:ilvl="5" w:tplc="7DFE199C">
      <w:start w:val="1"/>
      <w:numFmt w:val="bullet"/>
      <w:lvlText w:val=""/>
      <w:lvlJc w:val="left"/>
      <w:pPr>
        <w:ind w:left="4320" w:hanging="360"/>
      </w:pPr>
      <w:rPr>
        <w:rFonts w:ascii="Wingdings" w:hAnsi="Wingdings" w:hint="default"/>
      </w:rPr>
    </w:lvl>
    <w:lvl w:ilvl="6" w:tplc="B5E6AC14">
      <w:start w:val="1"/>
      <w:numFmt w:val="bullet"/>
      <w:lvlText w:val=""/>
      <w:lvlJc w:val="left"/>
      <w:pPr>
        <w:ind w:left="5040" w:hanging="360"/>
      </w:pPr>
      <w:rPr>
        <w:rFonts w:ascii="Symbol" w:hAnsi="Symbol" w:hint="default"/>
      </w:rPr>
    </w:lvl>
    <w:lvl w:ilvl="7" w:tplc="21D8BC54">
      <w:start w:val="1"/>
      <w:numFmt w:val="bullet"/>
      <w:lvlText w:val="o"/>
      <w:lvlJc w:val="left"/>
      <w:pPr>
        <w:ind w:left="5760" w:hanging="360"/>
      </w:pPr>
      <w:rPr>
        <w:rFonts w:ascii="Courier New" w:hAnsi="Courier New" w:hint="default"/>
      </w:rPr>
    </w:lvl>
    <w:lvl w:ilvl="8" w:tplc="81D2CE6C">
      <w:start w:val="1"/>
      <w:numFmt w:val="bullet"/>
      <w:lvlText w:val=""/>
      <w:lvlJc w:val="left"/>
      <w:pPr>
        <w:ind w:left="6480" w:hanging="360"/>
      </w:pPr>
      <w:rPr>
        <w:rFonts w:ascii="Wingdings" w:hAnsi="Wingdings" w:hint="default"/>
      </w:rPr>
    </w:lvl>
  </w:abstractNum>
  <w:abstractNum w:abstractNumId="18" w15:restartNumberingAfterBreak="0">
    <w:nsid w:val="6B0144CC"/>
    <w:multiLevelType w:val="multilevel"/>
    <w:tmpl w:val="1A3CD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227EB0"/>
    <w:multiLevelType w:val="hybridMultilevel"/>
    <w:tmpl w:val="F4027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5A87826"/>
    <w:multiLevelType w:val="multilevel"/>
    <w:tmpl w:val="5C76A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2577111">
    <w:abstractNumId w:val="9"/>
  </w:num>
  <w:num w:numId="2" w16cid:durableId="1572959365">
    <w:abstractNumId w:val="17"/>
  </w:num>
  <w:num w:numId="3" w16cid:durableId="528568329">
    <w:abstractNumId w:val="2"/>
  </w:num>
  <w:num w:numId="4" w16cid:durableId="237136129">
    <w:abstractNumId w:val="13"/>
  </w:num>
  <w:num w:numId="5" w16cid:durableId="2073428219">
    <w:abstractNumId w:val="14"/>
  </w:num>
  <w:num w:numId="6" w16cid:durableId="1908808759">
    <w:abstractNumId w:val="10"/>
  </w:num>
  <w:num w:numId="7" w16cid:durableId="1789817826">
    <w:abstractNumId w:val="4"/>
  </w:num>
  <w:num w:numId="8" w16cid:durableId="8988003">
    <w:abstractNumId w:val="7"/>
  </w:num>
  <w:num w:numId="9" w16cid:durableId="997808011">
    <w:abstractNumId w:val="5"/>
  </w:num>
  <w:num w:numId="10" w16cid:durableId="151332566">
    <w:abstractNumId w:val="20"/>
  </w:num>
  <w:num w:numId="11" w16cid:durableId="1611816704">
    <w:abstractNumId w:val="15"/>
  </w:num>
  <w:num w:numId="12" w16cid:durableId="1792896521">
    <w:abstractNumId w:val="1"/>
  </w:num>
  <w:num w:numId="13" w16cid:durableId="125129086">
    <w:abstractNumId w:val="0"/>
  </w:num>
  <w:num w:numId="14" w16cid:durableId="1470979479">
    <w:abstractNumId w:val="8"/>
  </w:num>
  <w:num w:numId="15" w16cid:durableId="1064795519">
    <w:abstractNumId w:val="6"/>
  </w:num>
  <w:num w:numId="16" w16cid:durableId="1920748832">
    <w:abstractNumId w:val="11"/>
  </w:num>
  <w:num w:numId="17" w16cid:durableId="562184431">
    <w:abstractNumId w:val="12"/>
  </w:num>
  <w:num w:numId="18" w16cid:durableId="449668083">
    <w:abstractNumId w:val="18"/>
  </w:num>
  <w:num w:numId="19" w16cid:durableId="413285926">
    <w:abstractNumId w:val="3"/>
  </w:num>
  <w:num w:numId="20" w16cid:durableId="1829395744">
    <w:abstractNumId w:val="19"/>
  </w:num>
  <w:num w:numId="21" w16cid:durableId="20393539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clean"/>
  <w:defaultTabStop w:val="708"/>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04F"/>
    <w:rsid w:val="00001E50"/>
    <w:rsid w:val="0002469C"/>
    <w:rsid w:val="0002684B"/>
    <w:rsid w:val="000402DB"/>
    <w:rsid w:val="00043C0B"/>
    <w:rsid w:val="00044631"/>
    <w:rsid w:val="00053C85"/>
    <w:rsid w:val="0005523A"/>
    <w:rsid w:val="00062AB3"/>
    <w:rsid w:val="0006477D"/>
    <w:rsid w:val="00064C2F"/>
    <w:rsid w:val="00083867"/>
    <w:rsid w:val="00085389"/>
    <w:rsid w:val="000A57AA"/>
    <w:rsid w:val="000B5126"/>
    <w:rsid w:val="000B595B"/>
    <w:rsid w:val="000C312B"/>
    <w:rsid w:val="000C615A"/>
    <w:rsid w:val="000D16BF"/>
    <w:rsid w:val="000E3526"/>
    <w:rsid w:val="000E7372"/>
    <w:rsid w:val="001010A7"/>
    <w:rsid w:val="001113DE"/>
    <w:rsid w:val="001142A6"/>
    <w:rsid w:val="00114F99"/>
    <w:rsid w:val="001300E3"/>
    <w:rsid w:val="00131D89"/>
    <w:rsid w:val="00144EF2"/>
    <w:rsid w:val="001504C7"/>
    <w:rsid w:val="001648BA"/>
    <w:rsid w:val="0017542B"/>
    <w:rsid w:val="0018385C"/>
    <w:rsid w:val="00183CB2"/>
    <w:rsid w:val="0018698C"/>
    <w:rsid w:val="00186B83"/>
    <w:rsid w:val="00186E99"/>
    <w:rsid w:val="00193467"/>
    <w:rsid w:val="00195756"/>
    <w:rsid w:val="001A746F"/>
    <w:rsid w:val="001B02A3"/>
    <w:rsid w:val="001B6F86"/>
    <w:rsid w:val="001B7CFB"/>
    <w:rsid w:val="001C3E7B"/>
    <w:rsid w:val="001C6E73"/>
    <w:rsid w:val="001E0B3A"/>
    <w:rsid w:val="001F2B7B"/>
    <w:rsid w:val="001F4AEA"/>
    <w:rsid w:val="001F59C2"/>
    <w:rsid w:val="00210804"/>
    <w:rsid w:val="00211C0F"/>
    <w:rsid w:val="0021323A"/>
    <w:rsid w:val="00227FC4"/>
    <w:rsid w:val="00241999"/>
    <w:rsid w:val="00246415"/>
    <w:rsid w:val="0025637E"/>
    <w:rsid w:val="00265478"/>
    <w:rsid w:val="00267742"/>
    <w:rsid w:val="00272D36"/>
    <w:rsid w:val="00275728"/>
    <w:rsid w:val="0029065D"/>
    <w:rsid w:val="002A26BA"/>
    <w:rsid w:val="002D7F44"/>
    <w:rsid w:val="002E100A"/>
    <w:rsid w:val="002E4174"/>
    <w:rsid w:val="002F44AE"/>
    <w:rsid w:val="0030633C"/>
    <w:rsid w:val="00321A48"/>
    <w:rsid w:val="00337A3D"/>
    <w:rsid w:val="003461F3"/>
    <w:rsid w:val="00350E9C"/>
    <w:rsid w:val="003868A2"/>
    <w:rsid w:val="003868FF"/>
    <w:rsid w:val="003A9CD2"/>
    <w:rsid w:val="003B38DE"/>
    <w:rsid w:val="003C2D42"/>
    <w:rsid w:val="003D500A"/>
    <w:rsid w:val="003E3463"/>
    <w:rsid w:val="003E7B0C"/>
    <w:rsid w:val="00404F9B"/>
    <w:rsid w:val="0040709C"/>
    <w:rsid w:val="00407FA8"/>
    <w:rsid w:val="00414E49"/>
    <w:rsid w:val="00417818"/>
    <w:rsid w:val="00423B88"/>
    <w:rsid w:val="004309F4"/>
    <w:rsid w:val="00434089"/>
    <w:rsid w:val="004513CA"/>
    <w:rsid w:val="00454FB0"/>
    <w:rsid w:val="00457BC2"/>
    <w:rsid w:val="00463308"/>
    <w:rsid w:val="00481388"/>
    <w:rsid w:val="0048342A"/>
    <w:rsid w:val="004964EE"/>
    <w:rsid w:val="004974F9"/>
    <w:rsid w:val="004A54F2"/>
    <w:rsid w:val="004B559F"/>
    <w:rsid w:val="004C6E0D"/>
    <w:rsid w:val="004D062B"/>
    <w:rsid w:val="004D2410"/>
    <w:rsid w:val="004E07FF"/>
    <w:rsid w:val="004E6636"/>
    <w:rsid w:val="004E71F5"/>
    <w:rsid w:val="004E7C28"/>
    <w:rsid w:val="004F32DD"/>
    <w:rsid w:val="005025B6"/>
    <w:rsid w:val="00523637"/>
    <w:rsid w:val="00540F50"/>
    <w:rsid w:val="005466AC"/>
    <w:rsid w:val="00547F45"/>
    <w:rsid w:val="00550415"/>
    <w:rsid w:val="00562E60"/>
    <w:rsid w:val="00563787"/>
    <w:rsid w:val="005720C9"/>
    <w:rsid w:val="0057454D"/>
    <w:rsid w:val="005853DA"/>
    <w:rsid w:val="00592BC7"/>
    <w:rsid w:val="005934D3"/>
    <w:rsid w:val="00615B23"/>
    <w:rsid w:val="006179F6"/>
    <w:rsid w:val="00620B55"/>
    <w:rsid w:val="00631E32"/>
    <w:rsid w:val="006345B1"/>
    <w:rsid w:val="00653649"/>
    <w:rsid w:val="0066623C"/>
    <w:rsid w:val="00672C40"/>
    <w:rsid w:val="00677804"/>
    <w:rsid w:val="00687288"/>
    <w:rsid w:val="00687856"/>
    <w:rsid w:val="006913FA"/>
    <w:rsid w:val="006B41EE"/>
    <w:rsid w:val="006C4894"/>
    <w:rsid w:val="006D11EB"/>
    <w:rsid w:val="006D160F"/>
    <w:rsid w:val="006E14E7"/>
    <w:rsid w:val="006E52DF"/>
    <w:rsid w:val="006F0D79"/>
    <w:rsid w:val="006F1A8F"/>
    <w:rsid w:val="006F3EF7"/>
    <w:rsid w:val="006F44E5"/>
    <w:rsid w:val="006F4FC2"/>
    <w:rsid w:val="00710A1C"/>
    <w:rsid w:val="007436B9"/>
    <w:rsid w:val="0074768A"/>
    <w:rsid w:val="00754BC7"/>
    <w:rsid w:val="00756CE8"/>
    <w:rsid w:val="00756DE6"/>
    <w:rsid w:val="0076325F"/>
    <w:rsid w:val="0077057C"/>
    <w:rsid w:val="007B5B1E"/>
    <w:rsid w:val="007D442C"/>
    <w:rsid w:val="007D6C48"/>
    <w:rsid w:val="007D6E6A"/>
    <w:rsid w:val="007E4FF2"/>
    <w:rsid w:val="008013AF"/>
    <w:rsid w:val="008053D4"/>
    <w:rsid w:val="008110E2"/>
    <w:rsid w:val="00823B6C"/>
    <w:rsid w:val="00825071"/>
    <w:rsid w:val="008830FF"/>
    <w:rsid w:val="00883127"/>
    <w:rsid w:val="008975CB"/>
    <w:rsid w:val="008A7AAF"/>
    <w:rsid w:val="008B10F9"/>
    <w:rsid w:val="008B3D82"/>
    <w:rsid w:val="008B5321"/>
    <w:rsid w:val="008C24BD"/>
    <w:rsid w:val="008C4FA7"/>
    <w:rsid w:val="008D404F"/>
    <w:rsid w:val="008D42A3"/>
    <w:rsid w:val="008E5226"/>
    <w:rsid w:val="008F563A"/>
    <w:rsid w:val="00907D97"/>
    <w:rsid w:val="009332AE"/>
    <w:rsid w:val="00944CCB"/>
    <w:rsid w:val="009478AD"/>
    <w:rsid w:val="009539E4"/>
    <w:rsid w:val="00955768"/>
    <w:rsid w:val="009626D2"/>
    <w:rsid w:val="00966AB6"/>
    <w:rsid w:val="009944C5"/>
    <w:rsid w:val="009A469F"/>
    <w:rsid w:val="009A4C1D"/>
    <w:rsid w:val="009C2052"/>
    <w:rsid w:val="009D57DC"/>
    <w:rsid w:val="009D58A9"/>
    <w:rsid w:val="009E2E92"/>
    <w:rsid w:val="009E6679"/>
    <w:rsid w:val="009E79AB"/>
    <w:rsid w:val="00A010AD"/>
    <w:rsid w:val="00A02D30"/>
    <w:rsid w:val="00A056CB"/>
    <w:rsid w:val="00A14FA1"/>
    <w:rsid w:val="00A25B55"/>
    <w:rsid w:val="00A3116D"/>
    <w:rsid w:val="00A51A21"/>
    <w:rsid w:val="00A62A90"/>
    <w:rsid w:val="00A643CA"/>
    <w:rsid w:val="00A71DF2"/>
    <w:rsid w:val="00A72186"/>
    <w:rsid w:val="00AA21BC"/>
    <w:rsid w:val="00AA5C6D"/>
    <w:rsid w:val="00AB4EFE"/>
    <w:rsid w:val="00AD6C22"/>
    <w:rsid w:val="00AE226F"/>
    <w:rsid w:val="00AF1498"/>
    <w:rsid w:val="00B07A6A"/>
    <w:rsid w:val="00B10763"/>
    <w:rsid w:val="00B1307B"/>
    <w:rsid w:val="00B23411"/>
    <w:rsid w:val="00B248BD"/>
    <w:rsid w:val="00B31505"/>
    <w:rsid w:val="00B52098"/>
    <w:rsid w:val="00B64538"/>
    <w:rsid w:val="00B702CE"/>
    <w:rsid w:val="00BA4F40"/>
    <w:rsid w:val="00BA5607"/>
    <w:rsid w:val="00BA7871"/>
    <w:rsid w:val="00BD3184"/>
    <w:rsid w:val="00BD75D1"/>
    <w:rsid w:val="00BE6BAE"/>
    <w:rsid w:val="00BF090B"/>
    <w:rsid w:val="00C1152A"/>
    <w:rsid w:val="00C25973"/>
    <w:rsid w:val="00C41442"/>
    <w:rsid w:val="00C44362"/>
    <w:rsid w:val="00C5260A"/>
    <w:rsid w:val="00C5790A"/>
    <w:rsid w:val="00C74053"/>
    <w:rsid w:val="00C84D00"/>
    <w:rsid w:val="00C931A7"/>
    <w:rsid w:val="00CA3955"/>
    <w:rsid w:val="00CA68D7"/>
    <w:rsid w:val="00CA78F2"/>
    <w:rsid w:val="00CB247B"/>
    <w:rsid w:val="00CC1F4C"/>
    <w:rsid w:val="00CC3CBD"/>
    <w:rsid w:val="00CC5144"/>
    <w:rsid w:val="00CD0610"/>
    <w:rsid w:val="00CE5EE2"/>
    <w:rsid w:val="00CF6AF6"/>
    <w:rsid w:val="00D125BD"/>
    <w:rsid w:val="00D22378"/>
    <w:rsid w:val="00D33F36"/>
    <w:rsid w:val="00D43D28"/>
    <w:rsid w:val="00D43F68"/>
    <w:rsid w:val="00D46D33"/>
    <w:rsid w:val="00D55BF3"/>
    <w:rsid w:val="00D6318D"/>
    <w:rsid w:val="00D672C6"/>
    <w:rsid w:val="00D827A7"/>
    <w:rsid w:val="00D85207"/>
    <w:rsid w:val="00DA5E6C"/>
    <w:rsid w:val="00DC0B6B"/>
    <w:rsid w:val="00DC1956"/>
    <w:rsid w:val="00DD2850"/>
    <w:rsid w:val="00E21263"/>
    <w:rsid w:val="00E2532C"/>
    <w:rsid w:val="00E2673D"/>
    <w:rsid w:val="00E27CA5"/>
    <w:rsid w:val="00E50F7E"/>
    <w:rsid w:val="00E60446"/>
    <w:rsid w:val="00E61935"/>
    <w:rsid w:val="00E62781"/>
    <w:rsid w:val="00E65BC3"/>
    <w:rsid w:val="00E70E06"/>
    <w:rsid w:val="00E8522F"/>
    <w:rsid w:val="00EA1A41"/>
    <w:rsid w:val="00EA272E"/>
    <w:rsid w:val="00EC7ED7"/>
    <w:rsid w:val="00EF6836"/>
    <w:rsid w:val="00F209F5"/>
    <w:rsid w:val="00F236B1"/>
    <w:rsid w:val="00F32241"/>
    <w:rsid w:val="00F33583"/>
    <w:rsid w:val="00F4132D"/>
    <w:rsid w:val="00F437E0"/>
    <w:rsid w:val="00F44D29"/>
    <w:rsid w:val="00F514D5"/>
    <w:rsid w:val="00F71878"/>
    <w:rsid w:val="00F75E8D"/>
    <w:rsid w:val="00FA1035"/>
    <w:rsid w:val="00FA2527"/>
    <w:rsid w:val="00FC0207"/>
    <w:rsid w:val="00FD1C95"/>
    <w:rsid w:val="00FD2533"/>
    <w:rsid w:val="00FE29C1"/>
    <w:rsid w:val="00FE4439"/>
    <w:rsid w:val="00FF2E70"/>
    <w:rsid w:val="01048366"/>
    <w:rsid w:val="0216C95A"/>
    <w:rsid w:val="021E2619"/>
    <w:rsid w:val="05E0C66E"/>
    <w:rsid w:val="05F3A80A"/>
    <w:rsid w:val="064F16A7"/>
    <w:rsid w:val="06D7ECFD"/>
    <w:rsid w:val="074323D3"/>
    <w:rsid w:val="09082878"/>
    <w:rsid w:val="099F357B"/>
    <w:rsid w:val="09F420FD"/>
    <w:rsid w:val="0C0F218B"/>
    <w:rsid w:val="0C5B5914"/>
    <w:rsid w:val="0CF2C425"/>
    <w:rsid w:val="0D10407A"/>
    <w:rsid w:val="0D9D3707"/>
    <w:rsid w:val="0E6E0A10"/>
    <w:rsid w:val="0EC672E9"/>
    <w:rsid w:val="0F4B83B1"/>
    <w:rsid w:val="107D26A6"/>
    <w:rsid w:val="10D35A2B"/>
    <w:rsid w:val="11ED6269"/>
    <w:rsid w:val="1232810E"/>
    <w:rsid w:val="1270A82A"/>
    <w:rsid w:val="1416A53A"/>
    <w:rsid w:val="143948D7"/>
    <w:rsid w:val="145206FF"/>
    <w:rsid w:val="156CE8CD"/>
    <w:rsid w:val="16B85C71"/>
    <w:rsid w:val="170CD21E"/>
    <w:rsid w:val="179A9CB6"/>
    <w:rsid w:val="17A06741"/>
    <w:rsid w:val="1936677E"/>
    <w:rsid w:val="19AABDC6"/>
    <w:rsid w:val="19C0724C"/>
    <w:rsid w:val="1A6291B2"/>
    <w:rsid w:val="1A77C002"/>
    <w:rsid w:val="1CB1D03F"/>
    <w:rsid w:val="1D4F4837"/>
    <w:rsid w:val="1D51239B"/>
    <w:rsid w:val="1D53A7EE"/>
    <w:rsid w:val="1D96BAD9"/>
    <w:rsid w:val="1E1C5D07"/>
    <w:rsid w:val="1E60933E"/>
    <w:rsid w:val="1F3602D5"/>
    <w:rsid w:val="1F3B3F78"/>
    <w:rsid w:val="20C5B41B"/>
    <w:rsid w:val="21B74719"/>
    <w:rsid w:val="21B74FAF"/>
    <w:rsid w:val="22271911"/>
    <w:rsid w:val="2319A47E"/>
    <w:rsid w:val="23FCB97A"/>
    <w:rsid w:val="25685658"/>
    <w:rsid w:val="25B419B5"/>
    <w:rsid w:val="262672CD"/>
    <w:rsid w:val="2628F1E0"/>
    <w:rsid w:val="266A1D00"/>
    <w:rsid w:val="269C711F"/>
    <w:rsid w:val="27AE0F13"/>
    <w:rsid w:val="28FA00F1"/>
    <w:rsid w:val="2A19F71D"/>
    <w:rsid w:val="2AEF9239"/>
    <w:rsid w:val="2BA2330E"/>
    <w:rsid w:val="2BE23261"/>
    <w:rsid w:val="2C6CB1A3"/>
    <w:rsid w:val="2D01AB8D"/>
    <w:rsid w:val="2DA7322D"/>
    <w:rsid w:val="2DABFE3C"/>
    <w:rsid w:val="2E5D8EAB"/>
    <w:rsid w:val="2EB0C8AD"/>
    <w:rsid w:val="2F83D181"/>
    <w:rsid w:val="2FB84CF5"/>
    <w:rsid w:val="31ED291E"/>
    <w:rsid w:val="3243F2DB"/>
    <w:rsid w:val="3311DCF9"/>
    <w:rsid w:val="350D01C1"/>
    <w:rsid w:val="361FF344"/>
    <w:rsid w:val="367C8AA7"/>
    <w:rsid w:val="36FF7327"/>
    <w:rsid w:val="375BE458"/>
    <w:rsid w:val="37751DA8"/>
    <w:rsid w:val="38602FD9"/>
    <w:rsid w:val="38D37745"/>
    <w:rsid w:val="3A3713E9"/>
    <w:rsid w:val="3AE9632C"/>
    <w:rsid w:val="3AEBA932"/>
    <w:rsid w:val="3BA0C20D"/>
    <w:rsid w:val="3BD024B5"/>
    <w:rsid w:val="3DA1BFD6"/>
    <w:rsid w:val="3E37FCB7"/>
    <w:rsid w:val="3E990CDE"/>
    <w:rsid w:val="3F22005F"/>
    <w:rsid w:val="3F29091B"/>
    <w:rsid w:val="3FF47E37"/>
    <w:rsid w:val="40833519"/>
    <w:rsid w:val="431A5AC5"/>
    <w:rsid w:val="43922409"/>
    <w:rsid w:val="43BAD5DB"/>
    <w:rsid w:val="451843A8"/>
    <w:rsid w:val="452D71F8"/>
    <w:rsid w:val="45BF3629"/>
    <w:rsid w:val="48106267"/>
    <w:rsid w:val="4A431F38"/>
    <w:rsid w:val="4A552539"/>
    <w:rsid w:val="4A67861C"/>
    <w:rsid w:val="4A6DB68B"/>
    <w:rsid w:val="4C0FACA2"/>
    <w:rsid w:val="4E3DC4DE"/>
    <w:rsid w:val="4EBF25EE"/>
    <w:rsid w:val="4EF77F6B"/>
    <w:rsid w:val="4F5CE05B"/>
    <w:rsid w:val="503137E7"/>
    <w:rsid w:val="50B3EC9E"/>
    <w:rsid w:val="50C211BE"/>
    <w:rsid w:val="5176B600"/>
    <w:rsid w:val="52470EC1"/>
    <w:rsid w:val="54C825B7"/>
    <w:rsid w:val="57480D7E"/>
    <w:rsid w:val="58315555"/>
    <w:rsid w:val="586205CA"/>
    <w:rsid w:val="5B967B0D"/>
    <w:rsid w:val="5C0543B7"/>
    <w:rsid w:val="60E4CC5C"/>
    <w:rsid w:val="61898E56"/>
    <w:rsid w:val="61B5251D"/>
    <w:rsid w:val="628E07EC"/>
    <w:rsid w:val="62AB7813"/>
    <w:rsid w:val="6393D32C"/>
    <w:rsid w:val="65C5A8AE"/>
    <w:rsid w:val="65C75B80"/>
    <w:rsid w:val="66889640"/>
    <w:rsid w:val="67201D2C"/>
    <w:rsid w:val="6956C694"/>
    <w:rsid w:val="6A297F39"/>
    <w:rsid w:val="6A5A84EB"/>
    <w:rsid w:val="6AEB7459"/>
    <w:rsid w:val="6CEDA2D7"/>
    <w:rsid w:val="6F76DBAC"/>
    <w:rsid w:val="700EFEC2"/>
    <w:rsid w:val="702E4100"/>
    <w:rsid w:val="7036ABC9"/>
    <w:rsid w:val="706FC8F4"/>
    <w:rsid w:val="70EC7C70"/>
    <w:rsid w:val="717EF44F"/>
    <w:rsid w:val="719F2DEC"/>
    <w:rsid w:val="71A5DD01"/>
    <w:rsid w:val="72429036"/>
    <w:rsid w:val="725068C2"/>
    <w:rsid w:val="72AF8DDA"/>
    <w:rsid w:val="72CCA72E"/>
    <w:rsid w:val="738E941D"/>
    <w:rsid w:val="73EDF432"/>
    <w:rsid w:val="74042737"/>
    <w:rsid w:val="74B000B1"/>
    <w:rsid w:val="750D2B7E"/>
    <w:rsid w:val="767199E3"/>
    <w:rsid w:val="77D90783"/>
    <w:rsid w:val="78460E1E"/>
    <w:rsid w:val="78C07E3C"/>
    <w:rsid w:val="79CFAE36"/>
    <w:rsid w:val="7B045BE4"/>
    <w:rsid w:val="7B0D03F3"/>
    <w:rsid w:val="7B6D34C3"/>
    <w:rsid w:val="7BD7DC5D"/>
    <w:rsid w:val="7BF4FBBB"/>
    <w:rsid w:val="7C4C10AF"/>
    <w:rsid w:val="7D27165A"/>
    <w:rsid w:val="7D7A6241"/>
    <w:rsid w:val="7E48622F"/>
    <w:rsid w:val="7E94305C"/>
    <w:rsid w:val="7EC74DF3"/>
    <w:rsid w:val="7F1D958A"/>
    <w:rsid w:val="7F9D33E1"/>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16CA8"/>
  <w15:docId w15:val="{19A97FF1-9F63-41F0-BA65-F06578386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paragraph" w:styleId="Ttulo3">
    <w:name w:val="heading 3"/>
    <w:basedOn w:val="Normal"/>
    <w:link w:val="Ttulo3Car"/>
    <w:uiPriority w:val="9"/>
    <w:qFormat/>
    <w:rsid w:val="00F209F5"/>
    <w:pPr>
      <w:spacing w:before="100" w:beforeAutospacing="1" w:after="100" w:afterAutospacing="1"/>
      <w:outlineLvl w:val="2"/>
    </w:pPr>
    <w:rPr>
      <w:b/>
      <w:bCs/>
      <w:sz w:val="27"/>
      <w:szCs w:val="27"/>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styleId="Hipervnculo">
    <w:name w:val="Hyperlink"/>
    <w:basedOn w:val="Fuentedeprrafopredeter"/>
    <w:uiPriority w:val="99"/>
    <w:unhideWhenUsed/>
    <w:rsid w:val="00F236B1"/>
    <w:rPr>
      <w:color w:val="0563C1" w:themeColor="hyperlink"/>
      <w:u w:val="single"/>
    </w:rPr>
  </w:style>
  <w:style w:type="character" w:styleId="Mencinsinresolver">
    <w:name w:val="Unresolved Mention"/>
    <w:basedOn w:val="Fuentedeprrafopredeter"/>
    <w:uiPriority w:val="99"/>
    <w:semiHidden/>
    <w:unhideWhenUsed/>
    <w:rsid w:val="00F236B1"/>
    <w:rPr>
      <w:color w:val="605E5C"/>
      <w:shd w:val="clear" w:color="auto" w:fill="E1DFDD"/>
    </w:rPr>
  </w:style>
  <w:style w:type="character" w:customStyle="1" w:styleId="Ttulo3Car">
    <w:name w:val="Título 3 Car"/>
    <w:basedOn w:val="Fuentedeprrafopredeter"/>
    <w:link w:val="Ttulo3"/>
    <w:uiPriority w:val="9"/>
    <w:rsid w:val="00F209F5"/>
    <w:rPr>
      <w:rFonts w:ascii="Times New Roman" w:eastAsia="Times New Roman" w:hAnsi="Times New Roman" w:cs="Times New Roman"/>
      <w:b/>
      <w:bCs/>
      <w:sz w:val="27"/>
      <w:szCs w:val="27"/>
      <w:lang w:val="es-CO" w:eastAsia="es-CO"/>
    </w:rPr>
  </w:style>
  <w:style w:type="character" w:styleId="Fuerte">
    <w:name w:val="Strong"/>
    <w:basedOn w:val="Fuentedeprrafopredeter"/>
    <w:uiPriority w:val="22"/>
    <w:qFormat/>
    <w:rsid w:val="00F209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901042">
      <w:bodyDiv w:val="1"/>
      <w:marLeft w:val="0"/>
      <w:marRight w:val="0"/>
      <w:marTop w:val="0"/>
      <w:marBottom w:val="0"/>
      <w:divBdr>
        <w:top w:val="none" w:sz="0" w:space="0" w:color="auto"/>
        <w:left w:val="none" w:sz="0" w:space="0" w:color="auto"/>
        <w:bottom w:val="none" w:sz="0" w:space="0" w:color="auto"/>
        <w:right w:val="none" w:sz="0" w:space="0" w:color="auto"/>
      </w:divBdr>
    </w:div>
    <w:div w:id="377125777">
      <w:bodyDiv w:val="1"/>
      <w:marLeft w:val="0"/>
      <w:marRight w:val="0"/>
      <w:marTop w:val="0"/>
      <w:marBottom w:val="0"/>
      <w:divBdr>
        <w:top w:val="none" w:sz="0" w:space="0" w:color="auto"/>
        <w:left w:val="none" w:sz="0" w:space="0" w:color="auto"/>
        <w:bottom w:val="none" w:sz="0" w:space="0" w:color="auto"/>
        <w:right w:val="none" w:sz="0" w:space="0" w:color="auto"/>
      </w:divBdr>
    </w:div>
    <w:div w:id="469202553">
      <w:bodyDiv w:val="1"/>
      <w:marLeft w:val="0"/>
      <w:marRight w:val="0"/>
      <w:marTop w:val="0"/>
      <w:marBottom w:val="0"/>
      <w:divBdr>
        <w:top w:val="none" w:sz="0" w:space="0" w:color="auto"/>
        <w:left w:val="none" w:sz="0" w:space="0" w:color="auto"/>
        <w:bottom w:val="none" w:sz="0" w:space="0" w:color="auto"/>
        <w:right w:val="none" w:sz="0" w:space="0" w:color="auto"/>
      </w:divBdr>
    </w:div>
    <w:div w:id="584532599">
      <w:bodyDiv w:val="1"/>
      <w:marLeft w:val="0"/>
      <w:marRight w:val="0"/>
      <w:marTop w:val="0"/>
      <w:marBottom w:val="0"/>
      <w:divBdr>
        <w:top w:val="none" w:sz="0" w:space="0" w:color="auto"/>
        <w:left w:val="none" w:sz="0" w:space="0" w:color="auto"/>
        <w:bottom w:val="none" w:sz="0" w:space="0" w:color="auto"/>
        <w:right w:val="none" w:sz="0" w:space="0" w:color="auto"/>
      </w:divBdr>
      <w:divsChild>
        <w:div w:id="1214930388">
          <w:marLeft w:val="0"/>
          <w:marRight w:val="0"/>
          <w:marTop w:val="0"/>
          <w:marBottom w:val="0"/>
          <w:divBdr>
            <w:top w:val="none" w:sz="0" w:space="0" w:color="auto"/>
            <w:left w:val="none" w:sz="0" w:space="0" w:color="auto"/>
            <w:bottom w:val="none" w:sz="0" w:space="0" w:color="auto"/>
            <w:right w:val="none" w:sz="0" w:space="0" w:color="auto"/>
          </w:divBdr>
        </w:div>
        <w:div w:id="1427921408">
          <w:marLeft w:val="0"/>
          <w:marRight w:val="0"/>
          <w:marTop w:val="0"/>
          <w:marBottom w:val="0"/>
          <w:divBdr>
            <w:top w:val="none" w:sz="0" w:space="0" w:color="auto"/>
            <w:left w:val="none" w:sz="0" w:space="0" w:color="auto"/>
            <w:bottom w:val="none" w:sz="0" w:space="0" w:color="auto"/>
            <w:right w:val="none" w:sz="0" w:space="0" w:color="auto"/>
          </w:divBdr>
        </w:div>
        <w:div w:id="1530607976">
          <w:marLeft w:val="0"/>
          <w:marRight w:val="0"/>
          <w:marTop w:val="0"/>
          <w:marBottom w:val="0"/>
          <w:divBdr>
            <w:top w:val="none" w:sz="0" w:space="0" w:color="auto"/>
            <w:left w:val="none" w:sz="0" w:space="0" w:color="auto"/>
            <w:bottom w:val="none" w:sz="0" w:space="0" w:color="auto"/>
            <w:right w:val="none" w:sz="0" w:space="0" w:color="auto"/>
          </w:divBdr>
        </w:div>
      </w:divsChild>
    </w:div>
    <w:div w:id="886722168">
      <w:bodyDiv w:val="1"/>
      <w:marLeft w:val="0"/>
      <w:marRight w:val="0"/>
      <w:marTop w:val="0"/>
      <w:marBottom w:val="0"/>
      <w:divBdr>
        <w:top w:val="none" w:sz="0" w:space="0" w:color="auto"/>
        <w:left w:val="none" w:sz="0" w:space="0" w:color="auto"/>
        <w:bottom w:val="none" w:sz="0" w:space="0" w:color="auto"/>
        <w:right w:val="none" w:sz="0" w:space="0" w:color="auto"/>
      </w:divBdr>
    </w:div>
    <w:div w:id="929578693">
      <w:bodyDiv w:val="1"/>
      <w:marLeft w:val="0"/>
      <w:marRight w:val="0"/>
      <w:marTop w:val="0"/>
      <w:marBottom w:val="0"/>
      <w:divBdr>
        <w:top w:val="none" w:sz="0" w:space="0" w:color="auto"/>
        <w:left w:val="none" w:sz="0" w:space="0" w:color="auto"/>
        <w:bottom w:val="none" w:sz="0" w:space="0" w:color="auto"/>
        <w:right w:val="none" w:sz="0" w:space="0" w:color="auto"/>
      </w:divBdr>
    </w:div>
    <w:div w:id="984043840">
      <w:bodyDiv w:val="1"/>
      <w:marLeft w:val="0"/>
      <w:marRight w:val="0"/>
      <w:marTop w:val="0"/>
      <w:marBottom w:val="0"/>
      <w:divBdr>
        <w:top w:val="none" w:sz="0" w:space="0" w:color="auto"/>
        <w:left w:val="none" w:sz="0" w:space="0" w:color="auto"/>
        <w:bottom w:val="none" w:sz="0" w:space="0" w:color="auto"/>
        <w:right w:val="none" w:sz="0" w:space="0" w:color="auto"/>
      </w:divBdr>
    </w:div>
    <w:div w:id="1163426436">
      <w:bodyDiv w:val="1"/>
      <w:marLeft w:val="0"/>
      <w:marRight w:val="0"/>
      <w:marTop w:val="0"/>
      <w:marBottom w:val="0"/>
      <w:divBdr>
        <w:top w:val="none" w:sz="0" w:space="0" w:color="auto"/>
        <w:left w:val="none" w:sz="0" w:space="0" w:color="auto"/>
        <w:bottom w:val="none" w:sz="0" w:space="0" w:color="auto"/>
        <w:right w:val="none" w:sz="0" w:space="0" w:color="auto"/>
      </w:divBdr>
      <w:divsChild>
        <w:div w:id="1154879667">
          <w:marLeft w:val="0"/>
          <w:marRight w:val="0"/>
          <w:marTop w:val="0"/>
          <w:marBottom w:val="0"/>
          <w:divBdr>
            <w:top w:val="none" w:sz="0" w:space="0" w:color="auto"/>
            <w:left w:val="none" w:sz="0" w:space="0" w:color="auto"/>
            <w:bottom w:val="none" w:sz="0" w:space="0" w:color="auto"/>
            <w:right w:val="none" w:sz="0" w:space="0" w:color="auto"/>
          </w:divBdr>
          <w:divsChild>
            <w:div w:id="694813851">
              <w:marLeft w:val="0"/>
              <w:marRight w:val="0"/>
              <w:marTop w:val="0"/>
              <w:marBottom w:val="0"/>
              <w:divBdr>
                <w:top w:val="none" w:sz="0" w:space="0" w:color="auto"/>
                <w:left w:val="none" w:sz="0" w:space="0" w:color="auto"/>
                <w:bottom w:val="none" w:sz="0" w:space="0" w:color="auto"/>
                <w:right w:val="none" w:sz="0" w:space="0" w:color="auto"/>
              </w:divBdr>
              <w:divsChild>
                <w:div w:id="1530795954">
                  <w:marLeft w:val="0"/>
                  <w:marRight w:val="0"/>
                  <w:marTop w:val="0"/>
                  <w:marBottom w:val="0"/>
                  <w:divBdr>
                    <w:top w:val="none" w:sz="0" w:space="0" w:color="auto"/>
                    <w:left w:val="none" w:sz="0" w:space="0" w:color="auto"/>
                    <w:bottom w:val="none" w:sz="0" w:space="0" w:color="auto"/>
                    <w:right w:val="none" w:sz="0" w:space="0" w:color="auto"/>
                  </w:divBdr>
                  <w:divsChild>
                    <w:div w:id="179552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919736">
              <w:marLeft w:val="0"/>
              <w:marRight w:val="0"/>
              <w:marTop w:val="0"/>
              <w:marBottom w:val="0"/>
              <w:divBdr>
                <w:top w:val="none" w:sz="0" w:space="0" w:color="auto"/>
                <w:left w:val="none" w:sz="0" w:space="0" w:color="auto"/>
                <w:bottom w:val="none" w:sz="0" w:space="0" w:color="auto"/>
                <w:right w:val="none" w:sz="0" w:space="0" w:color="auto"/>
              </w:divBdr>
              <w:divsChild>
                <w:div w:id="1605768984">
                  <w:marLeft w:val="0"/>
                  <w:marRight w:val="0"/>
                  <w:marTop w:val="0"/>
                  <w:marBottom w:val="0"/>
                  <w:divBdr>
                    <w:top w:val="none" w:sz="0" w:space="0" w:color="auto"/>
                    <w:left w:val="none" w:sz="0" w:space="0" w:color="auto"/>
                    <w:bottom w:val="none" w:sz="0" w:space="0" w:color="auto"/>
                    <w:right w:val="none" w:sz="0" w:space="0" w:color="auto"/>
                  </w:divBdr>
                  <w:divsChild>
                    <w:div w:id="414669209">
                      <w:marLeft w:val="0"/>
                      <w:marRight w:val="0"/>
                      <w:marTop w:val="0"/>
                      <w:marBottom w:val="0"/>
                      <w:divBdr>
                        <w:top w:val="none" w:sz="0" w:space="0" w:color="auto"/>
                        <w:left w:val="none" w:sz="0" w:space="0" w:color="auto"/>
                        <w:bottom w:val="none" w:sz="0" w:space="0" w:color="auto"/>
                        <w:right w:val="none" w:sz="0" w:space="0" w:color="auto"/>
                      </w:divBdr>
                    </w:div>
                  </w:divsChild>
                </w:div>
                <w:div w:id="1086997137">
                  <w:marLeft w:val="0"/>
                  <w:marRight w:val="0"/>
                  <w:marTop w:val="0"/>
                  <w:marBottom w:val="0"/>
                  <w:divBdr>
                    <w:top w:val="none" w:sz="0" w:space="0" w:color="auto"/>
                    <w:left w:val="none" w:sz="0" w:space="0" w:color="auto"/>
                    <w:bottom w:val="none" w:sz="0" w:space="0" w:color="auto"/>
                    <w:right w:val="none" w:sz="0" w:space="0" w:color="auto"/>
                  </w:divBdr>
                  <w:divsChild>
                    <w:div w:id="2132746818">
                      <w:marLeft w:val="0"/>
                      <w:marRight w:val="0"/>
                      <w:marTop w:val="0"/>
                      <w:marBottom w:val="0"/>
                      <w:divBdr>
                        <w:top w:val="none" w:sz="0" w:space="0" w:color="auto"/>
                        <w:left w:val="none" w:sz="0" w:space="0" w:color="auto"/>
                        <w:bottom w:val="none" w:sz="0" w:space="0" w:color="auto"/>
                        <w:right w:val="none" w:sz="0" w:space="0" w:color="auto"/>
                      </w:divBdr>
                    </w:div>
                  </w:divsChild>
                </w:div>
                <w:div w:id="749279532">
                  <w:marLeft w:val="0"/>
                  <w:marRight w:val="0"/>
                  <w:marTop w:val="0"/>
                  <w:marBottom w:val="0"/>
                  <w:divBdr>
                    <w:top w:val="none" w:sz="0" w:space="0" w:color="auto"/>
                    <w:left w:val="none" w:sz="0" w:space="0" w:color="auto"/>
                    <w:bottom w:val="none" w:sz="0" w:space="0" w:color="auto"/>
                    <w:right w:val="none" w:sz="0" w:space="0" w:color="auto"/>
                  </w:divBdr>
                  <w:divsChild>
                    <w:div w:id="1259169707">
                      <w:marLeft w:val="0"/>
                      <w:marRight w:val="0"/>
                      <w:marTop w:val="0"/>
                      <w:marBottom w:val="0"/>
                      <w:divBdr>
                        <w:top w:val="none" w:sz="0" w:space="0" w:color="auto"/>
                        <w:left w:val="none" w:sz="0" w:space="0" w:color="auto"/>
                        <w:bottom w:val="none" w:sz="0" w:space="0" w:color="auto"/>
                        <w:right w:val="none" w:sz="0" w:space="0" w:color="auto"/>
                      </w:divBdr>
                    </w:div>
                  </w:divsChild>
                </w:div>
                <w:div w:id="528374946">
                  <w:marLeft w:val="0"/>
                  <w:marRight w:val="0"/>
                  <w:marTop w:val="0"/>
                  <w:marBottom w:val="0"/>
                  <w:divBdr>
                    <w:top w:val="none" w:sz="0" w:space="0" w:color="auto"/>
                    <w:left w:val="none" w:sz="0" w:space="0" w:color="auto"/>
                    <w:bottom w:val="none" w:sz="0" w:space="0" w:color="auto"/>
                    <w:right w:val="none" w:sz="0" w:space="0" w:color="auto"/>
                  </w:divBdr>
                  <w:divsChild>
                    <w:div w:id="129370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896192">
          <w:marLeft w:val="0"/>
          <w:marRight w:val="0"/>
          <w:marTop w:val="0"/>
          <w:marBottom w:val="0"/>
          <w:divBdr>
            <w:top w:val="none" w:sz="0" w:space="0" w:color="auto"/>
            <w:left w:val="none" w:sz="0" w:space="0" w:color="auto"/>
            <w:bottom w:val="none" w:sz="0" w:space="0" w:color="auto"/>
            <w:right w:val="none" w:sz="0" w:space="0" w:color="auto"/>
          </w:divBdr>
          <w:divsChild>
            <w:div w:id="577666081">
              <w:marLeft w:val="0"/>
              <w:marRight w:val="0"/>
              <w:marTop w:val="0"/>
              <w:marBottom w:val="0"/>
              <w:divBdr>
                <w:top w:val="none" w:sz="0" w:space="0" w:color="auto"/>
                <w:left w:val="none" w:sz="0" w:space="0" w:color="auto"/>
                <w:bottom w:val="none" w:sz="0" w:space="0" w:color="auto"/>
                <w:right w:val="none" w:sz="0" w:space="0" w:color="auto"/>
              </w:divBdr>
              <w:divsChild>
                <w:div w:id="685207027">
                  <w:marLeft w:val="0"/>
                  <w:marRight w:val="0"/>
                  <w:marTop w:val="0"/>
                  <w:marBottom w:val="0"/>
                  <w:divBdr>
                    <w:top w:val="none" w:sz="0" w:space="0" w:color="auto"/>
                    <w:left w:val="none" w:sz="0" w:space="0" w:color="auto"/>
                    <w:bottom w:val="none" w:sz="0" w:space="0" w:color="auto"/>
                    <w:right w:val="none" w:sz="0" w:space="0" w:color="auto"/>
                  </w:divBdr>
                  <w:divsChild>
                    <w:div w:id="10520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971454">
              <w:marLeft w:val="0"/>
              <w:marRight w:val="0"/>
              <w:marTop w:val="0"/>
              <w:marBottom w:val="0"/>
              <w:divBdr>
                <w:top w:val="none" w:sz="0" w:space="0" w:color="auto"/>
                <w:left w:val="none" w:sz="0" w:space="0" w:color="auto"/>
                <w:bottom w:val="none" w:sz="0" w:space="0" w:color="auto"/>
                <w:right w:val="none" w:sz="0" w:space="0" w:color="auto"/>
              </w:divBdr>
              <w:divsChild>
                <w:div w:id="1416972377">
                  <w:marLeft w:val="0"/>
                  <w:marRight w:val="0"/>
                  <w:marTop w:val="0"/>
                  <w:marBottom w:val="0"/>
                  <w:divBdr>
                    <w:top w:val="none" w:sz="0" w:space="0" w:color="auto"/>
                    <w:left w:val="none" w:sz="0" w:space="0" w:color="auto"/>
                    <w:bottom w:val="none" w:sz="0" w:space="0" w:color="auto"/>
                    <w:right w:val="none" w:sz="0" w:space="0" w:color="auto"/>
                  </w:divBdr>
                  <w:divsChild>
                    <w:div w:id="506024251">
                      <w:marLeft w:val="0"/>
                      <w:marRight w:val="0"/>
                      <w:marTop w:val="0"/>
                      <w:marBottom w:val="0"/>
                      <w:divBdr>
                        <w:top w:val="none" w:sz="0" w:space="0" w:color="auto"/>
                        <w:left w:val="none" w:sz="0" w:space="0" w:color="auto"/>
                        <w:bottom w:val="none" w:sz="0" w:space="0" w:color="auto"/>
                        <w:right w:val="none" w:sz="0" w:space="0" w:color="auto"/>
                      </w:divBdr>
                    </w:div>
                  </w:divsChild>
                </w:div>
                <w:div w:id="131362490">
                  <w:marLeft w:val="0"/>
                  <w:marRight w:val="0"/>
                  <w:marTop w:val="0"/>
                  <w:marBottom w:val="0"/>
                  <w:divBdr>
                    <w:top w:val="none" w:sz="0" w:space="0" w:color="auto"/>
                    <w:left w:val="none" w:sz="0" w:space="0" w:color="auto"/>
                    <w:bottom w:val="none" w:sz="0" w:space="0" w:color="auto"/>
                    <w:right w:val="none" w:sz="0" w:space="0" w:color="auto"/>
                  </w:divBdr>
                  <w:divsChild>
                    <w:div w:id="263193547">
                      <w:marLeft w:val="0"/>
                      <w:marRight w:val="0"/>
                      <w:marTop w:val="0"/>
                      <w:marBottom w:val="0"/>
                      <w:divBdr>
                        <w:top w:val="none" w:sz="0" w:space="0" w:color="auto"/>
                        <w:left w:val="none" w:sz="0" w:space="0" w:color="auto"/>
                        <w:bottom w:val="none" w:sz="0" w:space="0" w:color="auto"/>
                        <w:right w:val="none" w:sz="0" w:space="0" w:color="auto"/>
                      </w:divBdr>
                    </w:div>
                  </w:divsChild>
                </w:div>
                <w:div w:id="366492251">
                  <w:marLeft w:val="0"/>
                  <w:marRight w:val="0"/>
                  <w:marTop w:val="0"/>
                  <w:marBottom w:val="0"/>
                  <w:divBdr>
                    <w:top w:val="none" w:sz="0" w:space="0" w:color="auto"/>
                    <w:left w:val="none" w:sz="0" w:space="0" w:color="auto"/>
                    <w:bottom w:val="none" w:sz="0" w:space="0" w:color="auto"/>
                    <w:right w:val="none" w:sz="0" w:space="0" w:color="auto"/>
                  </w:divBdr>
                  <w:divsChild>
                    <w:div w:id="1935043328">
                      <w:marLeft w:val="0"/>
                      <w:marRight w:val="0"/>
                      <w:marTop w:val="0"/>
                      <w:marBottom w:val="0"/>
                      <w:divBdr>
                        <w:top w:val="none" w:sz="0" w:space="0" w:color="auto"/>
                        <w:left w:val="none" w:sz="0" w:space="0" w:color="auto"/>
                        <w:bottom w:val="none" w:sz="0" w:space="0" w:color="auto"/>
                        <w:right w:val="none" w:sz="0" w:space="0" w:color="auto"/>
                      </w:divBdr>
                    </w:div>
                  </w:divsChild>
                </w:div>
                <w:div w:id="544145419">
                  <w:marLeft w:val="0"/>
                  <w:marRight w:val="0"/>
                  <w:marTop w:val="0"/>
                  <w:marBottom w:val="0"/>
                  <w:divBdr>
                    <w:top w:val="none" w:sz="0" w:space="0" w:color="auto"/>
                    <w:left w:val="none" w:sz="0" w:space="0" w:color="auto"/>
                    <w:bottom w:val="none" w:sz="0" w:space="0" w:color="auto"/>
                    <w:right w:val="none" w:sz="0" w:space="0" w:color="auto"/>
                  </w:divBdr>
                  <w:divsChild>
                    <w:div w:id="116647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689634">
          <w:marLeft w:val="0"/>
          <w:marRight w:val="0"/>
          <w:marTop w:val="0"/>
          <w:marBottom w:val="0"/>
          <w:divBdr>
            <w:top w:val="none" w:sz="0" w:space="0" w:color="auto"/>
            <w:left w:val="none" w:sz="0" w:space="0" w:color="auto"/>
            <w:bottom w:val="none" w:sz="0" w:space="0" w:color="auto"/>
            <w:right w:val="none" w:sz="0" w:space="0" w:color="auto"/>
          </w:divBdr>
          <w:divsChild>
            <w:div w:id="1495492270">
              <w:marLeft w:val="0"/>
              <w:marRight w:val="0"/>
              <w:marTop w:val="0"/>
              <w:marBottom w:val="0"/>
              <w:divBdr>
                <w:top w:val="none" w:sz="0" w:space="0" w:color="auto"/>
                <w:left w:val="none" w:sz="0" w:space="0" w:color="auto"/>
                <w:bottom w:val="none" w:sz="0" w:space="0" w:color="auto"/>
                <w:right w:val="none" w:sz="0" w:space="0" w:color="auto"/>
              </w:divBdr>
              <w:divsChild>
                <w:div w:id="1287392376">
                  <w:marLeft w:val="0"/>
                  <w:marRight w:val="0"/>
                  <w:marTop w:val="0"/>
                  <w:marBottom w:val="0"/>
                  <w:divBdr>
                    <w:top w:val="none" w:sz="0" w:space="0" w:color="auto"/>
                    <w:left w:val="none" w:sz="0" w:space="0" w:color="auto"/>
                    <w:bottom w:val="none" w:sz="0" w:space="0" w:color="auto"/>
                    <w:right w:val="none" w:sz="0" w:space="0" w:color="auto"/>
                  </w:divBdr>
                  <w:divsChild>
                    <w:div w:id="108406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929441">
              <w:marLeft w:val="0"/>
              <w:marRight w:val="0"/>
              <w:marTop w:val="0"/>
              <w:marBottom w:val="0"/>
              <w:divBdr>
                <w:top w:val="none" w:sz="0" w:space="0" w:color="auto"/>
                <w:left w:val="none" w:sz="0" w:space="0" w:color="auto"/>
                <w:bottom w:val="none" w:sz="0" w:space="0" w:color="auto"/>
                <w:right w:val="none" w:sz="0" w:space="0" w:color="auto"/>
              </w:divBdr>
              <w:divsChild>
                <w:div w:id="639532732">
                  <w:marLeft w:val="0"/>
                  <w:marRight w:val="0"/>
                  <w:marTop w:val="0"/>
                  <w:marBottom w:val="0"/>
                  <w:divBdr>
                    <w:top w:val="none" w:sz="0" w:space="0" w:color="auto"/>
                    <w:left w:val="none" w:sz="0" w:space="0" w:color="auto"/>
                    <w:bottom w:val="none" w:sz="0" w:space="0" w:color="auto"/>
                    <w:right w:val="none" w:sz="0" w:space="0" w:color="auto"/>
                  </w:divBdr>
                  <w:divsChild>
                    <w:div w:id="947126306">
                      <w:marLeft w:val="0"/>
                      <w:marRight w:val="0"/>
                      <w:marTop w:val="0"/>
                      <w:marBottom w:val="0"/>
                      <w:divBdr>
                        <w:top w:val="none" w:sz="0" w:space="0" w:color="auto"/>
                        <w:left w:val="none" w:sz="0" w:space="0" w:color="auto"/>
                        <w:bottom w:val="none" w:sz="0" w:space="0" w:color="auto"/>
                        <w:right w:val="none" w:sz="0" w:space="0" w:color="auto"/>
                      </w:divBdr>
                    </w:div>
                  </w:divsChild>
                </w:div>
                <w:div w:id="1478493358">
                  <w:marLeft w:val="0"/>
                  <w:marRight w:val="0"/>
                  <w:marTop w:val="0"/>
                  <w:marBottom w:val="0"/>
                  <w:divBdr>
                    <w:top w:val="none" w:sz="0" w:space="0" w:color="auto"/>
                    <w:left w:val="none" w:sz="0" w:space="0" w:color="auto"/>
                    <w:bottom w:val="none" w:sz="0" w:space="0" w:color="auto"/>
                    <w:right w:val="none" w:sz="0" w:space="0" w:color="auto"/>
                  </w:divBdr>
                  <w:divsChild>
                    <w:div w:id="592517611">
                      <w:marLeft w:val="0"/>
                      <w:marRight w:val="0"/>
                      <w:marTop w:val="0"/>
                      <w:marBottom w:val="0"/>
                      <w:divBdr>
                        <w:top w:val="none" w:sz="0" w:space="0" w:color="auto"/>
                        <w:left w:val="none" w:sz="0" w:space="0" w:color="auto"/>
                        <w:bottom w:val="none" w:sz="0" w:space="0" w:color="auto"/>
                        <w:right w:val="none" w:sz="0" w:space="0" w:color="auto"/>
                      </w:divBdr>
                    </w:div>
                  </w:divsChild>
                </w:div>
                <w:div w:id="1765375524">
                  <w:marLeft w:val="0"/>
                  <w:marRight w:val="0"/>
                  <w:marTop w:val="0"/>
                  <w:marBottom w:val="0"/>
                  <w:divBdr>
                    <w:top w:val="none" w:sz="0" w:space="0" w:color="auto"/>
                    <w:left w:val="none" w:sz="0" w:space="0" w:color="auto"/>
                    <w:bottom w:val="none" w:sz="0" w:space="0" w:color="auto"/>
                    <w:right w:val="none" w:sz="0" w:space="0" w:color="auto"/>
                  </w:divBdr>
                  <w:divsChild>
                    <w:div w:id="591354455">
                      <w:marLeft w:val="0"/>
                      <w:marRight w:val="0"/>
                      <w:marTop w:val="0"/>
                      <w:marBottom w:val="0"/>
                      <w:divBdr>
                        <w:top w:val="none" w:sz="0" w:space="0" w:color="auto"/>
                        <w:left w:val="none" w:sz="0" w:space="0" w:color="auto"/>
                        <w:bottom w:val="none" w:sz="0" w:space="0" w:color="auto"/>
                        <w:right w:val="none" w:sz="0" w:space="0" w:color="auto"/>
                      </w:divBdr>
                    </w:div>
                  </w:divsChild>
                </w:div>
                <w:div w:id="134956798">
                  <w:marLeft w:val="0"/>
                  <w:marRight w:val="0"/>
                  <w:marTop w:val="0"/>
                  <w:marBottom w:val="0"/>
                  <w:divBdr>
                    <w:top w:val="none" w:sz="0" w:space="0" w:color="auto"/>
                    <w:left w:val="none" w:sz="0" w:space="0" w:color="auto"/>
                    <w:bottom w:val="none" w:sz="0" w:space="0" w:color="auto"/>
                    <w:right w:val="none" w:sz="0" w:space="0" w:color="auto"/>
                  </w:divBdr>
                  <w:divsChild>
                    <w:div w:id="135052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961608">
          <w:marLeft w:val="0"/>
          <w:marRight w:val="0"/>
          <w:marTop w:val="0"/>
          <w:marBottom w:val="0"/>
          <w:divBdr>
            <w:top w:val="none" w:sz="0" w:space="0" w:color="auto"/>
            <w:left w:val="none" w:sz="0" w:space="0" w:color="auto"/>
            <w:bottom w:val="none" w:sz="0" w:space="0" w:color="auto"/>
            <w:right w:val="none" w:sz="0" w:space="0" w:color="auto"/>
          </w:divBdr>
          <w:divsChild>
            <w:div w:id="987827015">
              <w:marLeft w:val="0"/>
              <w:marRight w:val="0"/>
              <w:marTop w:val="0"/>
              <w:marBottom w:val="0"/>
              <w:divBdr>
                <w:top w:val="none" w:sz="0" w:space="0" w:color="auto"/>
                <w:left w:val="none" w:sz="0" w:space="0" w:color="auto"/>
                <w:bottom w:val="none" w:sz="0" w:space="0" w:color="auto"/>
                <w:right w:val="none" w:sz="0" w:space="0" w:color="auto"/>
              </w:divBdr>
              <w:divsChild>
                <w:div w:id="2043825165">
                  <w:marLeft w:val="0"/>
                  <w:marRight w:val="0"/>
                  <w:marTop w:val="0"/>
                  <w:marBottom w:val="0"/>
                  <w:divBdr>
                    <w:top w:val="none" w:sz="0" w:space="0" w:color="auto"/>
                    <w:left w:val="none" w:sz="0" w:space="0" w:color="auto"/>
                    <w:bottom w:val="none" w:sz="0" w:space="0" w:color="auto"/>
                    <w:right w:val="none" w:sz="0" w:space="0" w:color="auto"/>
                  </w:divBdr>
                  <w:divsChild>
                    <w:div w:id="2005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187519">
              <w:marLeft w:val="0"/>
              <w:marRight w:val="0"/>
              <w:marTop w:val="0"/>
              <w:marBottom w:val="0"/>
              <w:divBdr>
                <w:top w:val="none" w:sz="0" w:space="0" w:color="auto"/>
                <w:left w:val="none" w:sz="0" w:space="0" w:color="auto"/>
                <w:bottom w:val="none" w:sz="0" w:space="0" w:color="auto"/>
                <w:right w:val="none" w:sz="0" w:space="0" w:color="auto"/>
              </w:divBdr>
              <w:divsChild>
                <w:div w:id="70349992">
                  <w:marLeft w:val="0"/>
                  <w:marRight w:val="0"/>
                  <w:marTop w:val="0"/>
                  <w:marBottom w:val="0"/>
                  <w:divBdr>
                    <w:top w:val="none" w:sz="0" w:space="0" w:color="auto"/>
                    <w:left w:val="none" w:sz="0" w:space="0" w:color="auto"/>
                    <w:bottom w:val="none" w:sz="0" w:space="0" w:color="auto"/>
                    <w:right w:val="none" w:sz="0" w:space="0" w:color="auto"/>
                  </w:divBdr>
                  <w:divsChild>
                    <w:div w:id="1227255309">
                      <w:marLeft w:val="0"/>
                      <w:marRight w:val="0"/>
                      <w:marTop w:val="0"/>
                      <w:marBottom w:val="0"/>
                      <w:divBdr>
                        <w:top w:val="none" w:sz="0" w:space="0" w:color="auto"/>
                        <w:left w:val="none" w:sz="0" w:space="0" w:color="auto"/>
                        <w:bottom w:val="none" w:sz="0" w:space="0" w:color="auto"/>
                        <w:right w:val="none" w:sz="0" w:space="0" w:color="auto"/>
                      </w:divBdr>
                    </w:div>
                  </w:divsChild>
                </w:div>
                <w:div w:id="293025666">
                  <w:marLeft w:val="0"/>
                  <w:marRight w:val="0"/>
                  <w:marTop w:val="0"/>
                  <w:marBottom w:val="0"/>
                  <w:divBdr>
                    <w:top w:val="none" w:sz="0" w:space="0" w:color="auto"/>
                    <w:left w:val="none" w:sz="0" w:space="0" w:color="auto"/>
                    <w:bottom w:val="none" w:sz="0" w:space="0" w:color="auto"/>
                    <w:right w:val="none" w:sz="0" w:space="0" w:color="auto"/>
                  </w:divBdr>
                  <w:divsChild>
                    <w:div w:id="1771972901">
                      <w:marLeft w:val="0"/>
                      <w:marRight w:val="0"/>
                      <w:marTop w:val="0"/>
                      <w:marBottom w:val="0"/>
                      <w:divBdr>
                        <w:top w:val="none" w:sz="0" w:space="0" w:color="auto"/>
                        <w:left w:val="none" w:sz="0" w:space="0" w:color="auto"/>
                        <w:bottom w:val="none" w:sz="0" w:space="0" w:color="auto"/>
                        <w:right w:val="none" w:sz="0" w:space="0" w:color="auto"/>
                      </w:divBdr>
                    </w:div>
                  </w:divsChild>
                </w:div>
                <w:div w:id="482084861">
                  <w:marLeft w:val="0"/>
                  <w:marRight w:val="0"/>
                  <w:marTop w:val="0"/>
                  <w:marBottom w:val="0"/>
                  <w:divBdr>
                    <w:top w:val="none" w:sz="0" w:space="0" w:color="auto"/>
                    <w:left w:val="none" w:sz="0" w:space="0" w:color="auto"/>
                    <w:bottom w:val="none" w:sz="0" w:space="0" w:color="auto"/>
                    <w:right w:val="none" w:sz="0" w:space="0" w:color="auto"/>
                  </w:divBdr>
                  <w:divsChild>
                    <w:div w:id="296960479">
                      <w:marLeft w:val="0"/>
                      <w:marRight w:val="0"/>
                      <w:marTop w:val="0"/>
                      <w:marBottom w:val="0"/>
                      <w:divBdr>
                        <w:top w:val="none" w:sz="0" w:space="0" w:color="auto"/>
                        <w:left w:val="none" w:sz="0" w:space="0" w:color="auto"/>
                        <w:bottom w:val="none" w:sz="0" w:space="0" w:color="auto"/>
                        <w:right w:val="none" w:sz="0" w:space="0" w:color="auto"/>
                      </w:divBdr>
                    </w:div>
                  </w:divsChild>
                </w:div>
                <w:div w:id="859467905">
                  <w:marLeft w:val="0"/>
                  <w:marRight w:val="0"/>
                  <w:marTop w:val="0"/>
                  <w:marBottom w:val="0"/>
                  <w:divBdr>
                    <w:top w:val="none" w:sz="0" w:space="0" w:color="auto"/>
                    <w:left w:val="none" w:sz="0" w:space="0" w:color="auto"/>
                    <w:bottom w:val="none" w:sz="0" w:space="0" w:color="auto"/>
                    <w:right w:val="none" w:sz="0" w:space="0" w:color="auto"/>
                  </w:divBdr>
                  <w:divsChild>
                    <w:div w:id="21732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539777">
          <w:marLeft w:val="0"/>
          <w:marRight w:val="0"/>
          <w:marTop w:val="0"/>
          <w:marBottom w:val="0"/>
          <w:divBdr>
            <w:top w:val="none" w:sz="0" w:space="0" w:color="auto"/>
            <w:left w:val="none" w:sz="0" w:space="0" w:color="auto"/>
            <w:bottom w:val="none" w:sz="0" w:space="0" w:color="auto"/>
            <w:right w:val="none" w:sz="0" w:space="0" w:color="auto"/>
          </w:divBdr>
          <w:divsChild>
            <w:div w:id="199365260">
              <w:marLeft w:val="0"/>
              <w:marRight w:val="0"/>
              <w:marTop w:val="0"/>
              <w:marBottom w:val="0"/>
              <w:divBdr>
                <w:top w:val="none" w:sz="0" w:space="0" w:color="auto"/>
                <w:left w:val="none" w:sz="0" w:space="0" w:color="auto"/>
                <w:bottom w:val="none" w:sz="0" w:space="0" w:color="auto"/>
                <w:right w:val="none" w:sz="0" w:space="0" w:color="auto"/>
              </w:divBdr>
              <w:divsChild>
                <w:div w:id="819006448">
                  <w:marLeft w:val="0"/>
                  <w:marRight w:val="0"/>
                  <w:marTop w:val="0"/>
                  <w:marBottom w:val="0"/>
                  <w:divBdr>
                    <w:top w:val="none" w:sz="0" w:space="0" w:color="auto"/>
                    <w:left w:val="none" w:sz="0" w:space="0" w:color="auto"/>
                    <w:bottom w:val="none" w:sz="0" w:space="0" w:color="auto"/>
                    <w:right w:val="none" w:sz="0" w:space="0" w:color="auto"/>
                  </w:divBdr>
                  <w:divsChild>
                    <w:div w:id="172767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141859">
              <w:marLeft w:val="0"/>
              <w:marRight w:val="0"/>
              <w:marTop w:val="0"/>
              <w:marBottom w:val="0"/>
              <w:divBdr>
                <w:top w:val="none" w:sz="0" w:space="0" w:color="auto"/>
                <w:left w:val="none" w:sz="0" w:space="0" w:color="auto"/>
                <w:bottom w:val="none" w:sz="0" w:space="0" w:color="auto"/>
                <w:right w:val="none" w:sz="0" w:space="0" w:color="auto"/>
              </w:divBdr>
              <w:divsChild>
                <w:div w:id="1134563861">
                  <w:marLeft w:val="0"/>
                  <w:marRight w:val="0"/>
                  <w:marTop w:val="0"/>
                  <w:marBottom w:val="0"/>
                  <w:divBdr>
                    <w:top w:val="none" w:sz="0" w:space="0" w:color="auto"/>
                    <w:left w:val="none" w:sz="0" w:space="0" w:color="auto"/>
                    <w:bottom w:val="none" w:sz="0" w:space="0" w:color="auto"/>
                    <w:right w:val="none" w:sz="0" w:space="0" w:color="auto"/>
                  </w:divBdr>
                  <w:divsChild>
                    <w:div w:id="791829949">
                      <w:marLeft w:val="0"/>
                      <w:marRight w:val="0"/>
                      <w:marTop w:val="0"/>
                      <w:marBottom w:val="0"/>
                      <w:divBdr>
                        <w:top w:val="none" w:sz="0" w:space="0" w:color="auto"/>
                        <w:left w:val="none" w:sz="0" w:space="0" w:color="auto"/>
                        <w:bottom w:val="none" w:sz="0" w:space="0" w:color="auto"/>
                        <w:right w:val="none" w:sz="0" w:space="0" w:color="auto"/>
                      </w:divBdr>
                    </w:div>
                  </w:divsChild>
                </w:div>
                <w:div w:id="1588343225">
                  <w:marLeft w:val="0"/>
                  <w:marRight w:val="0"/>
                  <w:marTop w:val="0"/>
                  <w:marBottom w:val="0"/>
                  <w:divBdr>
                    <w:top w:val="none" w:sz="0" w:space="0" w:color="auto"/>
                    <w:left w:val="none" w:sz="0" w:space="0" w:color="auto"/>
                    <w:bottom w:val="none" w:sz="0" w:space="0" w:color="auto"/>
                    <w:right w:val="none" w:sz="0" w:space="0" w:color="auto"/>
                  </w:divBdr>
                  <w:divsChild>
                    <w:div w:id="1263763434">
                      <w:marLeft w:val="0"/>
                      <w:marRight w:val="0"/>
                      <w:marTop w:val="0"/>
                      <w:marBottom w:val="0"/>
                      <w:divBdr>
                        <w:top w:val="none" w:sz="0" w:space="0" w:color="auto"/>
                        <w:left w:val="none" w:sz="0" w:space="0" w:color="auto"/>
                        <w:bottom w:val="none" w:sz="0" w:space="0" w:color="auto"/>
                        <w:right w:val="none" w:sz="0" w:space="0" w:color="auto"/>
                      </w:divBdr>
                    </w:div>
                  </w:divsChild>
                </w:div>
                <w:div w:id="2144810168">
                  <w:marLeft w:val="0"/>
                  <w:marRight w:val="0"/>
                  <w:marTop w:val="0"/>
                  <w:marBottom w:val="0"/>
                  <w:divBdr>
                    <w:top w:val="none" w:sz="0" w:space="0" w:color="auto"/>
                    <w:left w:val="none" w:sz="0" w:space="0" w:color="auto"/>
                    <w:bottom w:val="none" w:sz="0" w:space="0" w:color="auto"/>
                    <w:right w:val="none" w:sz="0" w:space="0" w:color="auto"/>
                  </w:divBdr>
                  <w:divsChild>
                    <w:div w:id="340355663">
                      <w:marLeft w:val="0"/>
                      <w:marRight w:val="0"/>
                      <w:marTop w:val="0"/>
                      <w:marBottom w:val="0"/>
                      <w:divBdr>
                        <w:top w:val="none" w:sz="0" w:space="0" w:color="auto"/>
                        <w:left w:val="none" w:sz="0" w:space="0" w:color="auto"/>
                        <w:bottom w:val="none" w:sz="0" w:space="0" w:color="auto"/>
                        <w:right w:val="none" w:sz="0" w:space="0" w:color="auto"/>
                      </w:divBdr>
                    </w:div>
                  </w:divsChild>
                </w:div>
                <w:div w:id="341787065">
                  <w:marLeft w:val="0"/>
                  <w:marRight w:val="0"/>
                  <w:marTop w:val="0"/>
                  <w:marBottom w:val="0"/>
                  <w:divBdr>
                    <w:top w:val="none" w:sz="0" w:space="0" w:color="auto"/>
                    <w:left w:val="none" w:sz="0" w:space="0" w:color="auto"/>
                    <w:bottom w:val="none" w:sz="0" w:space="0" w:color="auto"/>
                    <w:right w:val="none" w:sz="0" w:space="0" w:color="auto"/>
                  </w:divBdr>
                  <w:divsChild>
                    <w:div w:id="210503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240653">
          <w:marLeft w:val="0"/>
          <w:marRight w:val="0"/>
          <w:marTop w:val="0"/>
          <w:marBottom w:val="0"/>
          <w:divBdr>
            <w:top w:val="none" w:sz="0" w:space="0" w:color="auto"/>
            <w:left w:val="none" w:sz="0" w:space="0" w:color="auto"/>
            <w:bottom w:val="none" w:sz="0" w:space="0" w:color="auto"/>
            <w:right w:val="none" w:sz="0" w:space="0" w:color="auto"/>
          </w:divBdr>
          <w:divsChild>
            <w:div w:id="575674142">
              <w:marLeft w:val="0"/>
              <w:marRight w:val="0"/>
              <w:marTop w:val="0"/>
              <w:marBottom w:val="0"/>
              <w:divBdr>
                <w:top w:val="none" w:sz="0" w:space="0" w:color="auto"/>
                <w:left w:val="none" w:sz="0" w:space="0" w:color="auto"/>
                <w:bottom w:val="none" w:sz="0" w:space="0" w:color="auto"/>
                <w:right w:val="none" w:sz="0" w:space="0" w:color="auto"/>
              </w:divBdr>
              <w:divsChild>
                <w:div w:id="492187792">
                  <w:marLeft w:val="0"/>
                  <w:marRight w:val="0"/>
                  <w:marTop w:val="0"/>
                  <w:marBottom w:val="0"/>
                  <w:divBdr>
                    <w:top w:val="none" w:sz="0" w:space="0" w:color="auto"/>
                    <w:left w:val="none" w:sz="0" w:space="0" w:color="auto"/>
                    <w:bottom w:val="none" w:sz="0" w:space="0" w:color="auto"/>
                    <w:right w:val="none" w:sz="0" w:space="0" w:color="auto"/>
                  </w:divBdr>
                  <w:divsChild>
                    <w:div w:id="86456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155517">
              <w:marLeft w:val="0"/>
              <w:marRight w:val="0"/>
              <w:marTop w:val="0"/>
              <w:marBottom w:val="0"/>
              <w:divBdr>
                <w:top w:val="none" w:sz="0" w:space="0" w:color="auto"/>
                <w:left w:val="none" w:sz="0" w:space="0" w:color="auto"/>
                <w:bottom w:val="none" w:sz="0" w:space="0" w:color="auto"/>
                <w:right w:val="none" w:sz="0" w:space="0" w:color="auto"/>
              </w:divBdr>
              <w:divsChild>
                <w:div w:id="425927514">
                  <w:marLeft w:val="0"/>
                  <w:marRight w:val="0"/>
                  <w:marTop w:val="0"/>
                  <w:marBottom w:val="0"/>
                  <w:divBdr>
                    <w:top w:val="none" w:sz="0" w:space="0" w:color="auto"/>
                    <w:left w:val="none" w:sz="0" w:space="0" w:color="auto"/>
                    <w:bottom w:val="none" w:sz="0" w:space="0" w:color="auto"/>
                    <w:right w:val="none" w:sz="0" w:space="0" w:color="auto"/>
                  </w:divBdr>
                  <w:divsChild>
                    <w:div w:id="1364403233">
                      <w:marLeft w:val="0"/>
                      <w:marRight w:val="0"/>
                      <w:marTop w:val="0"/>
                      <w:marBottom w:val="0"/>
                      <w:divBdr>
                        <w:top w:val="none" w:sz="0" w:space="0" w:color="auto"/>
                        <w:left w:val="none" w:sz="0" w:space="0" w:color="auto"/>
                        <w:bottom w:val="none" w:sz="0" w:space="0" w:color="auto"/>
                        <w:right w:val="none" w:sz="0" w:space="0" w:color="auto"/>
                      </w:divBdr>
                    </w:div>
                  </w:divsChild>
                </w:div>
                <w:div w:id="679505565">
                  <w:marLeft w:val="0"/>
                  <w:marRight w:val="0"/>
                  <w:marTop w:val="0"/>
                  <w:marBottom w:val="0"/>
                  <w:divBdr>
                    <w:top w:val="none" w:sz="0" w:space="0" w:color="auto"/>
                    <w:left w:val="none" w:sz="0" w:space="0" w:color="auto"/>
                    <w:bottom w:val="none" w:sz="0" w:space="0" w:color="auto"/>
                    <w:right w:val="none" w:sz="0" w:space="0" w:color="auto"/>
                  </w:divBdr>
                  <w:divsChild>
                    <w:div w:id="1493449576">
                      <w:marLeft w:val="0"/>
                      <w:marRight w:val="0"/>
                      <w:marTop w:val="0"/>
                      <w:marBottom w:val="0"/>
                      <w:divBdr>
                        <w:top w:val="none" w:sz="0" w:space="0" w:color="auto"/>
                        <w:left w:val="none" w:sz="0" w:space="0" w:color="auto"/>
                        <w:bottom w:val="none" w:sz="0" w:space="0" w:color="auto"/>
                        <w:right w:val="none" w:sz="0" w:space="0" w:color="auto"/>
                      </w:divBdr>
                    </w:div>
                  </w:divsChild>
                </w:div>
                <w:div w:id="1572156595">
                  <w:marLeft w:val="0"/>
                  <w:marRight w:val="0"/>
                  <w:marTop w:val="0"/>
                  <w:marBottom w:val="0"/>
                  <w:divBdr>
                    <w:top w:val="none" w:sz="0" w:space="0" w:color="auto"/>
                    <w:left w:val="none" w:sz="0" w:space="0" w:color="auto"/>
                    <w:bottom w:val="none" w:sz="0" w:space="0" w:color="auto"/>
                    <w:right w:val="none" w:sz="0" w:space="0" w:color="auto"/>
                  </w:divBdr>
                  <w:divsChild>
                    <w:div w:id="771976752">
                      <w:marLeft w:val="0"/>
                      <w:marRight w:val="0"/>
                      <w:marTop w:val="0"/>
                      <w:marBottom w:val="0"/>
                      <w:divBdr>
                        <w:top w:val="none" w:sz="0" w:space="0" w:color="auto"/>
                        <w:left w:val="none" w:sz="0" w:space="0" w:color="auto"/>
                        <w:bottom w:val="none" w:sz="0" w:space="0" w:color="auto"/>
                        <w:right w:val="none" w:sz="0" w:space="0" w:color="auto"/>
                      </w:divBdr>
                    </w:div>
                  </w:divsChild>
                </w:div>
                <w:div w:id="1292516644">
                  <w:marLeft w:val="0"/>
                  <w:marRight w:val="0"/>
                  <w:marTop w:val="0"/>
                  <w:marBottom w:val="0"/>
                  <w:divBdr>
                    <w:top w:val="none" w:sz="0" w:space="0" w:color="auto"/>
                    <w:left w:val="none" w:sz="0" w:space="0" w:color="auto"/>
                    <w:bottom w:val="none" w:sz="0" w:space="0" w:color="auto"/>
                    <w:right w:val="none" w:sz="0" w:space="0" w:color="auto"/>
                  </w:divBdr>
                  <w:divsChild>
                    <w:div w:id="125045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314512">
          <w:marLeft w:val="0"/>
          <w:marRight w:val="0"/>
          <w:marTop w:val="0"/>
          <w:marBottom w:val="0"/>
          <w:divBdr>
            <w:top w:val="none" w:sz="0" w:space="0" w:color="auto"/>
            <w:left w:val="none" w:sz="0" w:space="0" w:color="auto"/>
            <w:bottom w:val="none" w:sz="0" w:space="0" w:color="auto"/>
            <w:right w:val="none" w:sz="0" w:space="0" w:color="auto"/>
          </w:divBdr>
          <w:divsChild>
            <w:div w:id="1893880895">
              <w:marLeft w:val="0"/>
              <w:marRight w:val="0"/>
              <w:marTop w:val="0"/>
              <w:marBottom w:val="0"/>
              <w:divBdr>
                <w:top w:val="none" w:sz="0" w:space="0" w:color="auto"/>
                <w:left w:val="none" w:sz="0" w:space="0" w:color="auto"/>
                <w:bottom w:val="none" w:sz="0" w:space="0" w:color="auto"/>
                <w:right w:val="none" w:sz="0" w:space="0" w:color="auto"/>
              </w:divBdr>
              <w:divsChild>
                <w:div w:id="2122919068">
                  <w:marLeft w:val="0"/>
                  <w:marRight w:val="0"/>
                  <w:marTop w:val="0"/>
                  <w:marBottom w:val="0"/>
                  <w:divBdr>
                    <w:top w:val="none" w:sz="0" w:space="0" w:color="auto"/>
                    <w:left w:val="none" w:sz="0" w:space="0" w:color="auto"/>
                    <w:bottom w:val="none" w:sz="0" w:space="0" w:color="auto"/>
                    <w:right w:val="none" w:sz="0" w:space="0" w:color="auto"/>
                  </w:divBdr>
                  <w:divsChild>
                    <w:div w:id="15795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137396">
              <w:marLeft w:val="0"/>
              <w:marRight w:val="0"/>
              <w:marTop w:val="0"/>
              <w:marBottom w:val="0"/>
              <w:divBdr>
                <w:top w:val="none" w:sz="0" w:space="0" w:color="auto"/>
                <w:left w:val="none" w:sz="0" w:space="0" w:color="auto"/>
                <w:bottom w:val="none" w:sz="0" w:space="0" w:color="auto"/>
                <w:right w:val="none" w:sz="0" w:space="0" w:color="auto"/>
              </w:divBdr>
              <w:divsChild>
                <w:div w:id="658191486">
                  <w:marLeft w:val="0"/>
                  <w:marRight w:val="0"/>
                  <w:marTop w:val="0"/>
                  <w:marBottom w:val="0"/>
                  <w:divBdr>
                    <w:top w:val="none" w:sz="0" w:space="0" w:color="auto"/>
                    <w:left w:val="none" w:sz="0" w:space="0" w:color="auto"/>
                    <w:bottom w:val="none" w:sz="0" w:space="0" w:color="auto"/>
                    <w:right w:val="none" w:sz="0" w:space="0" w:color="auto"/>
                  </w:divBdr>
                  <w:divsChild>
                    <w:div w:id="1796564046">
                      <w:marLeft w:val="0"/>
                      <w:marRight w:val="0"/>
                      <w:marTop w:val="0"/>
                      <w:marBottom w:val="0"/>
                      <w:divBdr>
                        <w:top w:val="none" w:sz="0" w:space="0" w:color="auto"/>
                        <w:left w:val="none" w:sz="0" w:space="0" w:color="auto"/>
                        <w:bottom w:val="none" w:sz="0" w:space="0" w:color="auto"/>
                        <w:right w:val="none" w:sz="0" w:space="0" w:color="auto"/>
                      </w:divBdr>
                    </w:div>
                  </w:divsChild>
                </w:div>
                <w:div w:id="1048992463">
                  <w:marLeft w:val="0"/>
                  <w:marRight w:val="0"/>
                  <w:marTop w:val="0"/>
                  <w:marBottom w:val="0"/>
                  <w:divBdr>
                    <w:top w:val="none" w:sz="0" w:space="0" w:color="auto"/>
                    <w:left w:val="none" w:sz="0" w:space="0" w:color="auto"/>
                    <w:bottom w:val="none" w:sz="0" w:space="0" w:color="auto"/>
                    <w:right w:val="none" w:sz="0" w:space="0" w:color="auto"/>
                  </w:divBdr>
                  <w:divsChild>
                    <w:div w:id="1804034296">
                      <w:marLeft w:val="0"/>
                      <w:marRight w:val="0"/>
                      <w:marTop w:val="0"/>
                      <w:marBottom w:val="0"/>
                      <w:divBdr>
                        <w:top w:val="none" w:sz="0" w:space="0" w:color="auto"/>
                        <w:left w:val="none" w:sz="0" w:space="0" w:color="auto"/>
                        <w:bottom w:val="none" w:sz="0" w:space="0" w:color="auto"/>
                        <w:right w:val="none" w:sz="0" w:space="0" w:color="auto"/>
                      </w:divBdr>
                    </w:div>
                  </w:divsChild>
                </w:div>
                <w:div w:id="812714271">
                  <w:marLeft w:val="0"/>
                  <w:marRight w:val="0"/>
                  <w:marTop w:val="0"/>
                  <w:marBottom w:val="0"/>
                  <w:divBdr>
                    <w:top w:val="none" w:sz="0" w:space="0" w:color="auto"/>
                    <w:left w:val="none" w:sz="0" w:space="0" w:color="auto"/>
                    <w:bottom w:val="none" w:sz="0" w:space="0" w:color="auto"/>
                    <w:right w:val="none" w:sz="0" w:space="0" w:color="auto"/>
                  </w:divBdr>
                  <w:divsChild>
                    <w:div w:id="1478449153">
                      <w:marLeft w:val="0"/>
                      <w:marRight w:val="0"/>
                      <w:marTop w:val="0"/>
                      <w:marBottom w:val="0"/>
                      <w:divBdr>
                        <w:top w:val="none" w:sz="0" w:space="0" w:color="auto"/>
                        <w:left w:val="none" w:sz="0" w:space="0" w:color="auto"/>
                        <w:bottom w:val="none" w:sz="0" w:space="0" w:color="auto"/>
                        <w:right w:val="none" w:sz="0" w:space="0" w:color="auto"/>
                      </w:divBdr>
                    </w:div>
                  </w:divsChild>
                </w:div>
                <w:div w:id="434790198">
                  <w:marLeft w:val="0"/>
                  <w:marRight w:val="0"/>
                  <w:marTop w:val="0"/>
                  <w:marBottom w:val="0"/>
                  <w:divBdr>
                    <w:top w:val="none" w:sz="0" w:space="0" w:color="auto"/>
                    <w:left w:val="none" w:sz="0" w:space="0" w:color="auto"/>
                    <w:bottom w:val="none" w:sz="0" w:space="0" w:color="auto"/>
                    <w:right w:val="none" w:sz="0" w:space="0" w:color="auto"/>
                  </w:divBdr>
                  <w:divsChild>
                    <w:div w:id="12026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868849">
          <w:marLeft w:val="0"/>
          <w:marRight w:val="0"/>
          <w:marTop w:val="0"/>
          <w:marBottom w:val="0"/>
          <w:divBdr>
            <w:top w:val="none" w:sz="0" w:space="0" w:color="auto"/>
            <w:left w:val="none" w:sz="0" w:space="0" w:color="auto"/>
            <w:bottom w:val="none" w:sz="0" w:space="0" w:color="auto"/>
            <w:right w:val="none" w:sz="0" w:space="0" w:color="auto"/>
          </w:divBdr>
          <w:divsChild>
            <w:div w:id="1112748983">
              <w:marLeft w:val="0"/>
              <w:marRight w:val="0"/>
              <w:marTop w:val="0"/>
              <w:marBottom w:val="0"/>
              <w:divBdr>
                <w:top w:val="none" w:sz="0" w:space="0" w:color="auto"/>
                <w:left w:val="none" w:sz="0" w:space="0" w:color="auto"/>
                <w:bottom w:val="none" w:sz="0" w:space="0" w:color="auto"/>
                <w:right w:val="none" w:sz="0" w:space="0" w:color="auto"/>
              </w:divBdr>
              <w:divsChild>
                <w:div w:id="909578209">
                  <w:marLeft w:val="0"/>
                  <w:marRight w:val="0"/>
                  <w:marTop w:val="0"/>
                  <w:marBottom w:val="0"/>
                  <w:divBdr>
                    <w:top w:val="none" w:sz="0" w:space="0" w:color="auto"/>
                    <w:left w:val="none" w:sz="0" w:space="0" w:color="auto"/>
                    <w:bottom w:val="none" w:sz="0" w:space="0" w:color="auto"/>
                    <w:right w:val="none" w:sz="0" w:space="0" w:color="auto"/>
                  </w:divBdr>
                  <w:divsChild>
                    <w:div w:id="54487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144028">
              <w:marLeft w:val="0"/>
              <w:marRight w:val="0"/>
              <w:marTop w:val="0"/>
              <w:marBottom w:val="0"/>
              <w:divBdr>
                <w:top w:val="none" w:sz="0" w:space="0" w:color="auto"/>
                <w:left w:val="none" w:sz="0" w:space="0" w:color="auto"/>
                <w:bottom w:val="none" w:sz="0" w:space="0" w:color="auto"/>
                <w:right w:val="none" w:sz="0" w:space="0" w:color="auto"/>
              </w:divBdr>
              <w:divsChild>
                <w:div w:id="9574111">
                  <w:marLeft w:val="0"/>
                  <w:marRight w:val="0"/>
                  <w:marTop w:val="0"/>
                  <w:marBottom w:val="0"/>
                  <w:divBdr>
                    <w:top w:val="none" w:sz="0" w:space="0" w:color="auto"/>
                    <w:left w:val="none" w:sz="0" w:space="0" w:color="auto"/>
                    <w:bottom w:val="none" w:sz="0" w:space="0" w:color="auto"/>
                    <w:right w:val="none" w:sz="0" w:space="0" w:color="auto"/>
                  </w:divBdr>
                  <w:divsChild>
                    <w:div w:id="1831747388">
                      <w:marLeft w:val="0"/>
                      <w:marRight w:val="0"/>
                      <w:marTop w:val="0"/>
                      <w:marBottom w:val="0"/>
                      <w:divBdr>
                        <w:top w:val="none" w:sz="0" w:space="0" w:color="auto"/>
                        <w:left w:val="none" w:sz="0" w:space="0" w:color="auto"/>
                        <w:bottom w:val="none" w:sz="0" w:space="0" w:color="auto"/>
                        <w:right w:val="none" w:sz="0" w:space="0" w:color="auto"/>
                      </w:divBdr>
                    </w:div>
                  </w:divsChild>
                </w:div>
                <w:div w:id="2040356441">
                  <w:marLeft w:val="0"/>
                  <w:marRight w:val="0"/>
                  <w:marTop w:val="0"/>
                  <w:marBottom w:val="0"/>
                  <w:divBdr>
                    <w:top w:val="none" w:sz="0" w:space="0" w:color="auto"/>
                    <w:left w:val="none" w:sz="0" w:space="0" w:color="auto"/>
                    <w:bottom w:val="none" w:sz="0" w:space="0" w:color="auto"/>
                    <w:right w:val="none" w:sz="0" w:space="0" w:color="auto"/>
                  </w:divBdr>
                  <w:divsChild>
                    <w:div w:id="1687638595">
                      <w:marLeft w:val="0"/>
                      <w:marRight w:val="0"/>
                      <w:marTop w:val="0"/>
                      <w:marBottom w:val="0"/>
                      <w:divBdr>
                        <w:top w:val="none" w:sz="0" w:space="0" w:color="auto"/>
                        <w:left w:val="none" w:sz="0" w:space="0" w:color="auto"/>
                        <w:bottom w:val="none" w:sz="0" w:space="0" w:color="auto"/>
                        <w:right w:val="none" w:sz="0" w:space="0" w:color="auto"/>
                      </w:divBdr>
                    </w:div>
                  </w:divsChild>
                </w:div>
                <w:div w:id="1541622942">
                  <w:marLeft w:val="0"/>
                  <w:marRight w:val="0"/>
                  <w:marTop w:val="0"/>
                  <w:marBottom w:val="0"/>
                  <w:divBdr>
                    <w:top w:val="none" w:sz="0" w:space="0" w:color="auto"/>
                    <w:left w:val="none" w:sz="0" w:space="0" w:color="auto"/>
                    <w:bottom w:val="none" w:sz="0" w:space="0" w:color="auto"/>
                    <w:right w:val="none" w:sz="0" w:space="0" w:color="auto"/>
                  </w:divBdr>
                  <w:divsChild>
                    <w:div w:id="457918485">
                      <w:marLeft w:val="0"/>
                      <w:marRight w:val="0"/>
                      <w:marTop w:val="0"/>
                      <w:marBottom w:val="0"/>
                      <w:divBdr>
                        <w:top w:val="none" w:sz="0" w:space="0" w:color="auto"/>
                        <w:left w:val="none" w:sz="0" w:space="0" w:color="auto"/>
                        <w:bottom w:val="none" w:sz="0" w:space="0" w:color="auto"/>
                        <w:right w:val="none" w:sz="0" w:space="0" w:color="auto"/>
                      </w:divBdr>
                    </w:div>
                  </w:divsChild>
                </w:div>
                <w:div w:id="1048337746">
                  <w:marLeft w:val="0"/>
                  <w:marRight w:val="0"/>
                  <w:marTop w:val="0"/>
                  <w:marBottom w:val="0"/>
                  <w:divBdr>
                    <w:top w:val="none" w:sz="0" w:space="0" w:color="auto"/>
                    <w:left w:val="none" w:sz="0" w:space="0" w:color="auto"/>
                    <w:bottom w:val="none" w:sz="0" w:space="0" w:color="auto"/>
                    <w:right w:val="none" w:sz="0" w:space="0" w:color="auto"/>
                  </w:divBdr>
                  <w:divsChild>
                    <w:div w:id="161651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636172">
          <w:marLeft w:val="0"/>
          <w:marRight w:val="0"/>
          <w:marTop w:val="0"/>
          <w:marBottom w:val="0"/>
          <w:divBdr>
            <w:top w:val="none" w:sz="0" w:space="0" w:color="auto"/>
            <w:left w:val="none" w:sz="0" w:space="0" w:color="auto"/>
            <w:bottom w:val="none" w:sz="0" w:space="0" w:color="auto"/>
            <w:right w:val="none" w:sz="0" w:space="0" w:color="auto"/>
          </w:divBdr>
          <w:divsChild>
            <w:div w:id="508761741">
              <w:marLeft w:val="0"/>
              <w:marRight w:val="0"/>
              <w:marTop w:val="0"/>
              <w:marBottom w:val="0"/>
              <w:divBdr>
                <w:top w:val="none" w:sz="0" w:space="0" w:color="auto"/>
                <w:left w:val="none" w:sz="0" w:space="0" w:color="auto"/>
                <w:bottom w:val="none" w:sz="0" w:space="0" w:color="auto"/>
                <w:right w:val="none" w:sz="0" w:space="0" w:color="auto"/>
              </w:divBdr>
              <w:divsChild>
                <w:div w:id="1833989079">
                  <w:marLeft w:val="0"/>
                  <w:marRight w:val="0"/>
                  <w:marTop w:val="0"/>
                  <w:marBottom w:val="0"/>
                  <w:divBdr>
                    <w:top w:val="none" w:sz="0" w:space="0" w:color="auto"/>
                    <w:left w:val="none" w:sz="0" w:space="0" w:color="auto"/>
                    <w:bottom w:val="none" w:sz="0" w:space="0" w:color="auto"/>
                    <w:right w:val="none" w:sz="0" w:space="0" w:color="auto"/>
                  </w:divBdr>
                  <w:divsChild>
                    <w:div w:id="191492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721056">
              <w:marLeft w:val="0"/>
              <w:marRight w:val="0"/>
              <w:marTop w:val="0"/>
              <w:marBottom w:val="0"/>
              <w:divBdr>
                <w:top w:val="none" w:sz="0" w:space="0" w:color="auto"/>
                <w:left w:val="none" w:sz="0" w:space="0" w:color="auto"/>
                <w:bottom w:val="none" w:sz="0" w:space="0" w:color="auto"/>
                <w:right w:val="none" w:sz="0" w:space="0" w:color="auto"/>
              </w:divBdr>
              <w:divsChild>
                <w:div w:id="1767573269">
                  <w:marLeft w:val="0"/>
                  <w:marRight w:val="0"/>
                  <w:marTop w:val="0"/>
                  <w:marBottom w:val="0"/>
                  <w:divBdr>
                    <w:top w:val="none" w:sz="0" w:space="0" w:color="auto"/>
                    <w:left w:val="none" w:sz="0" w:space="0" w:color="auto"/>
                    <w:bottom w:val="none" w:sz="0" w:space="0" w:color="auto"/>
                    <w:right w:val="none" w:sz="0" w:space="0" w:color="auto"/>
                  </w:divBdr>
                  <w:divsChild>
                    <w:div w:id="220950312">
                      <w:marLeft w:val="0"/>
                      <w:marRight w:val="0"/>
                      <w:marTop w:val="0"/>
                      <w:marBottom w:val="0"/>
                      <w:divBdr>
                        <w:top w:val="none" w:sz="0" w:space="0" w:color="auto"/>
                        <w:left w:val="none" w:sz="0" w:space="0" w:color="auto"/>
                        <w:bottom w:val="none" w:sz="0" w:space="0" w:color="auto"/>
                        <w:right w:val="none" w:sz="0" w:space="0" w:color="auto"/>
                      </w:divBdr>
                    </w:div>
                  </w:divsChild>
                </w:div>
                <w:div w:id="880433429">
                  <w:marLeft w:val="0"/>
                  <w:marRight w:val="0"/>
                  <w:marTop w:val="0"/>
                  <w:marBottom w:val="0"/>
                  <w:divBdr>
                    <w:top w:val="none" w:sz="0" w:space="0" w:color="auto"/>
                    <w:left w:val="none" w:sz="0" w:space="0" w:color="auto"/>
                    <w:bottom w:val="none" w:sz="0" w:space="0" w:color="auto"/>
                    <w:right w:val="none" w:sz="0" w:space="0" w:color="auto"/>
                  </w:divBdr>
                  <w:divsChild>
                    <w:div w:id="974676256">
                      <w:marLeft w:val="0"/>
                      <w:marRight w:val="0"/>
                      <w:marTop w:val="0"/>
                      <w:marBottom w:val="0"/>
                      <w:divBdr>
                        <w:top w:val="none" w:sz="0" w:space="0" w:color="auto"/>
                        <w:left w:val="none" w:sz="0" w:space="0" w:color="auto"/>
                        <w:bottom w:val="none" w:sz="0" w:space="0" w:color="auto"/>
                        <w:right w:val="none" w:sz="0" w:space="0" w:color="auto"/>
                      </w:divBdr>
                    </w:div>
                  </w:divsChild>
                </w:div>
                <w:div w:id="327560659">
                  <w:marLeft w:val="0"/>
                  <w:marRight w:val="0"/>
                  <w:marTop w:val="0"/>
                  <w:marBottom w:val="0"/>
                  <w:divBdr>
                    <w:top w:val="none" w:sz="0" w:space="0" w:color="auto"/>
                    <w:left w:val="none" w:sz="0" w:space="0" w:color="auto"/>
                    <w:bottom w:val="none" w:sz="0" w:space="0" w:color="auto"/>
                    <w:right w:val="none" w:sz="0" w:space="0" w:color="auto"/>
                  </w:divBdr>
                  <w:divsChild>
                    <w:div w:id="804591024">
                      <w:marLeft w:val="0"/>
                      <w:marRight w:val="0"/>
                      <w:marTop w:val="0"/>
                      <w:marBottom w:val="0"/>
                      <w:divBdr>
                        <w:top w:val="none" w:sz="0" w:space="0" w:color="auto"/>
                        <w:left w:val="none" w:sz="0" w:space="0" w:color="auto"/>
                        <w:bottom w:val="none" w:sz="0" w:space="0" w:color="auto"/>
                        <w:right w:val="none" w:sz="0" w:space="0" w:color="auto"/>
                      </w:divBdr>
                    </w:div>
                  </w:divsChild>
                </w:div>
                <w:div w:id="1560898345">
                  <w:marLeft w:val="0"/>
                  <w:marRight w:val="0"/>
                  <w:marTop w:val="0"/>
                  <w:marBottom w:val="0"/>
                  <w:divBdr>
                    <w:top w:val="none" w:sz="0" w:space="0" w:color="auto"/>
                    <w:left w:val="none" w:sz="0" w:space="0" w:color="auto"/>
                    <w:bottom w:val="none" w:sz="0" w:space="0" w:color="auto"/>
                    <w:right w:val="none" w:sz="0" w:space="0" w:color="auto"/>
                  </w:divBdr>
                  <w:divsChild>
                    <w:div w:id="10835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58697">
          <w:marLeft w:val="0"/>
          <w:marRight w:val="0"/>
          <w:marTop w:val="0"/>
          <w:marBottom w:val="0"/>
          <w:divBdr>
            <w:top w:val="none" w:sz="0" w:space="0" w:color="auto"/>
            <w:left w:val="none" w:sz="0" w:space="0" w:color="auto"/>
            <w:bottom w:val="none" w:sz="0" w:space="0" w:color="auto"/>
            <w:right w:val="none" w:sz="0" w:space="0" w:color="auto"/>
          </w:divBdr>
          <w:divsChild>
            <w:div w:id="1355302434">
              <w:marLeft w:val="0"/>
              <w:marRight w:val="0"/>
              <w:marTop w:val="0"/>
              <w:marBottom w:val="0"/>
              <w:divBdr>
                <w:top w:val="none" w:sz="0" w:space="0" w:color="auto"/>
                <w:left w:val="none" w:sz="0" w:space="0" w:color="auto"/>
                <w:bottom w:val="none" w:sz="0" w:space="0" w:color="auto"/>
                <w:right w:val="none" w:sz="0" w:space="0" w:color="auto"/>
              </w:divBdr>
              <w:divsChild>
                <w:div w:id="2146502301">
                  <w:marLeft w:val="0"/>
                  <w:marRight w:val="0"/>
                  <w:marTop w:val="0"/>
                  <w:marBottom w:val="0"/>
                  <w:divBdr>
                    <w:top w:val="none" w:sz="0" w:space="0" w:color="auto"/>
                    <w:left w:val="none" w:sz="0" w:space="0" w:color="auto"/>
                    <w:bottom w:val="none" w:sz="0" w:space="0" w:color="auto"/>
                    <w:right w:val="none" w:sz="0" w:space="0" w:color="auto"/>
                  </w:divBdr>
                  <w:divsChild>
                    <w:div w:id="176822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338801">
              <w:marLeft w:val="0"/>
              <w:marRight w:val="0"/>
              <w:marTop w:val="0"/>
              <w:marBottom w:val="0"/>
              <w:divBdr>
                <w:top w:val="none" w:sz="0" w:space="0" w:color="auto"/>
                <w:left w:val="none" w:sz="0" w:space="0" w:color="auto"/>
                <w:bottom w:val="none" w:sz="0" w:space="0" w:color="auto"/>
                <w:right w:val="none" w:sz="0" w:space="0" w:color="auto"/>
              </w:divBdr>
              <w:divsChild>
                <w:div w:id="1372224804">
                  <w:marLeft w:val="0"/>
                  <w:marRight w:val="0"/>
                  <w:marTop w:val="0"/>
                  <w:marBottom w:val="0"/>
                  <w:divBdr>
                    <w:top w:val="none" w:sz="0" w:space="0" w:color="auto"/>
                    <w:left w:val="none" w:sz="0" w:space="0" w:color="auto"/>
                    <w:bottom w:val="none" w:sz="0" w:space="0" w:color="auto"/>
                    <w:right w:val="none" w:sz="0" w:space="0" w:color="auto"/>
                  </w:divBdr>
                  <w:divsChild>
                    <w:div w:id="380443679">
                      <w:marLeft w:val="0"/>
                      <w:marRight w:val="0"/>
                      <w:marTop w:val="0"/>
                      <w:marBottom w:val="0"/>
                      <w:divBdr>
                        <w:top w:val="none" w:sz="0" w:space="0" w:color="auto"/>
                        <w:left w:val="none" w:sz="0" w:space="0" w:color="auto"/>
                        <w:bottom w:val="none" w:sz="0" w:space="0" w:color="auto"/>
                        <w:right w:val="none" w:sz="0" w:space="0" w:color="auto"/>
                      </w:divBdr>
                    </w:div>
                  </w:divsChild>
                </w:div>
                <w:div w:id="2066755342">
                  <w:marLeft w:val="0"/>
                  <w:marRight w:val="0"/>
                  <w:marTop w:val="0"/>
                  <w:marBottom w:val="0"/>
                  <w:divBdr>
                    <w:top w:val="none" w:sz="0" w:space="0" w:color="auto"/>
                    <w:left w:val="none" w:sz="0" w:space="0" w:color="auto"/>
                    <w:bottom w:val="none" w:sz="0" w:space="0" w:color="auto"/>
                    <w:right w:val="none" w:sz="0" w:space="0" w:color="auto"/>
                  </w:divBdr>
                  <w:divsChild>
                    <w:div w:id="82647335">
                      <w:marLeft w:val="0"/>
                      <w:marRight w:val="0"/>
                      <w:marTop w:val="0"/>
                      <w:marBottom w:val="0"/>
                      <w:divBdr>
                        <w:top w:val="none" w:sz="0" w:space="0" w:color="auto"/>
                        <w:left w:val="none" w:sz="0" w:space="0" w:color="auto"/>
                        <w:bottom w:val="none" w:sz="0" w:space="0" w:color="auto"/>
                        <w:right w:val="none" w:sz="0" w:space="0" w:color="auto"/>
                      </w:divBdr>
                    </w:div>
                  </w:divsChild>
                </w:div>
                <w:div w:id="1185827537">
                  <w:marLeft w:val="0"/>
                  <w:marRight w:val="0"/>
                  <w:marTop w:val="0"/>
                  <w:marBottom w:val="0"/>
                  <w:divBdr>
                    <w:top w:val="none" w:sz="0" w:space="0" w:color="auto"/>
                    <w:left w:val="none" w:sz="0" w:space="0" w:color="auto"/>
                    <w:bottom w:val="none" w:sz="0" w:space="0" w:color="auto"/>
                    <w:right w:val="none" w:sz="0" w:space="0" w:color="auto"/>
                  </w:divBdr>
                  <w:divsChild>
                    <w:div w:id="108934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82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1b9ea68e-b732-464b-ab09-00deb7e5efac">
      <Terms xmlns="http://schemas.microsoft.com/office/infopath/2007/PartnerControls"/>
    </lcf76f155ced4ddcb4097134ff3c332f>
    <_ip_UnifiedCompliancePolicyProperties xmlns="http://schemas.microsoft.com/sharepoint/v3" xsi:nil="true"/>
    <TaxCatchAll xmlns="7ea673ef-f579-4e4d-bf52-8ecbf2667ecb" xsi:nil="true"/>
    <SharedWithUsers xmlns="7ea673ef-f579-4e4d-bf52-8ecbf2667ecb">
      <UserInfo>
        <DisplayName>Herling Gustavo Asprilla Micolta</DisplayName>
        <AccountId>12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F7E731C6202C944B76C0E431151266E" ma:contentTypeVersion="16" ma:contentTypeDescription="Create a new document." ma:contentTypeScope="" ma:versionID="23af972babc5a003e61130d8769358ee">
  <xsd:schema xmlns:xsd="http://www.w3.org/2001/XMLSchema" xmlns:xs="http://www.w3.org/2001/XMLSchema" xmlns:p="http://schemas.microsoft.com/office/2006/metadata/properties" xmlns:ns1="http://schemas.microsoft.com/sharepoint/v3" xmlns:ns2="1b9ea68e-b732-464b-ab09-00deb7e5efac" xmlns:ns3="7ea673ef-f579-4e4d-bf52-8ecbf2667ecb" targetNamespace="http://schemas.microsoft.com/office/2006/metadata/properties" ma:root="true" ma:fieldsID="698366ce6eea1c52c46b7ac6cd96d4cb" ns1:_="" ns2:_="" ns3:_="">
    <xsd:import namespace="http://schemas.microsoft.com/sharepoint/v3"/>
    <xsd:import namespace="1b9ea68e-b732-464b-ab09-00deb7e5efac"/>
    <xsd:import namespace="7ea673ef-f579-4e4d-bf52-8ecbf2667e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hidden="true" ma:internalName="_ip_UnifiedCompliancePolicyProperties">
      <xsd:simpleType>
        <xsd:restriction base="dms:Note"/>
      </xsd:simpleType>
    </xsd:element>
    <xsd:element name="_ip_UnifiedCompliancePolicyUIAction" ma:index="1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ea68e-b732-464b-ab09-00deb7e5ef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a673ef-f579-4e4d-bf52-8ecbf2667ec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5fa7d1a-05df-45b6-947a-7a96e2be0bc5}" ma:internalName="TaxCatchAll" ma:showField="CatchAllData" ma:web="7ea673ef-f579-4e4d-bf52-8ecbf2667e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F6252E-651F-4150-98B1-6B7AE366709D}">
  <ds:schemaRefs>
    <ds:schemaRef ds:uri="http://schemas.openxmlformats.org/officeDocument/2006/bibliography"/>
  </ds:schemaRefs>
</ds:datastoreItem>
</file>

<file path=customXml/itemProps2.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3.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 ds:uri="http://schemas.microsoft.com/sharepoint/v3"/>
    <ds:schemaRef ds:uri="1b9ea68e-b732-464b-ab09-00deb7e5efac"/>
    <ds:schemaRef ds:uri="7ea673ef-f579-4e4d-bf52-8ecbf2667ecb"/>
  </ds:schemaRefs>
</ds:datastoreItem>
</file>

<file path=customXml/itemProps4.xml><?xml version="1.0" encoding="utf-8"?>
<ds:datastoreItem xmlns:ds="http://schemas.openxmlformats.org/officeDocument/2006/customXml" ds:itemID="{BD3400C5-3FB3-40FE-9F71-E56F2D7B7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b9ea68e-b732-464b-ab09-00deb7e5efac"/>
    <ds:schemaRef ds:uri="7ea673ef-f579-4e4d-bf52-8ecbf2667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542</Words>
  <Characters>2984</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Patricia Duran Vargas</dc:creator>
  <cp:keywords/>
  <dc:description/>
  <cp:lastModifiedBy>Usuario</cp:lastModifiedBy>
  <cp:revision>52</cp:revision>
  <dcterms:created xsi:type="dcterms:W3CDTF">2026-04-11T19:29:00Z</dcterms:created>
  <dcterms:modified xsi:type="dcterms:W3CDTF">2026-04-16T23:48:00Z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0x0101006F7E731C6202C944B76C0E431151266E</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y fmtid="{D5CDD505-2E9C-101B-9397-08002B2CF9AE}" pid="10" name="MediaServiceImageTags">
    <vt:lpwstr/>
  </property>
  <property fmtid="{D5CDD505-2E9C-101B-9397-08002B2CF9AE}" pid="11" name="GrammarlyDocumentId">
    <vt:lpwstr>a82aa9a8e6da5826fb8e200cdefddea0cec851eb3e9d0d8e2fcb7255532b7e91</vt:lpwstr>
  </property>
</Properties>
</file>